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344E" w14:textId="5CB16633" w:rsidR="00095234" w:rsidRDefault="00095234" w:rsidP="00095234">
      <w:pPr>
        <w:jc w:val="center"/>
        <w:rPr>
          <w:rFonts w:eastAsia="Arial" w:cs="Arial"/>
          <w:sz w:val="24"/>
        </w:rPr>
      </w:pPr>
      <w:r w:rsidRPr="26313417">
        <w:rPr>
          <w:rFonts w:eastAsia="Arial" w:cs="Arial"/>
          <w:sz w:val="24"/>
        </w:rPr>
        <w:t>NOTICE OF PUBLIC HEARING</w:t>
      </w:r>
      <w:r w:rsidR="00604EA6">
        <w:rPr>
          <w:rFonts w:eastAsia="Arial" w:cs="Arial"/>
          <w:sz w:val="24"/>
        </w:rPr>
        <w:t xml:space="preserve"> that was adjourned on June 20, 2023 will resume on August 15, 2023 </w:t>
      </w:r>
    </w:p>
    <w:p w14:paraId="6B087C8F" w14:textId="77777777" w:rsidR="00095234" w:rsidRPr="001A5E35" w:rsidRDefault="00095234" w:rsidP="00095234">
      <w:pPr>
        <w:jc w:val="center"/>
        <w:rPr>
          <w:rFonts w:eastAsia="Arial" w:cs="Arial"/>
          <w:sz w:val="24"/>
          <w:u w:val="none"/>
        </w:rPr>
      </w:pPr>
      <w:r w:rsidRPr="7F81542D">
        <w:rPr>
          <w:rFonts w:eastAsia="Arial" w:cs="Arial"/>
          <w:sz w:val="24"/>
          <w:u w:val="none"/>
        </w:rPr>
        <w:t xml:space="preserve"> </w:t>
      </w:r>
    </w:p>
    <w:p w14:paraId="5B942F54" w14:textId="31BCB5DB" w:rsidR="00AC7315" w:rsidRDefault="00AC7315" w:rsidP="00AC7315">
      <w:pPr>
        <w:jc w:val="center"/>
        <w:rPr>
          <w:rFonts w:eastAsia="Arial" w:cs="Arial"/>
          <w:color w:val="000000"/>
          <w:sz w:val="24"/>
        </w:rPr>
      </w:pPr>
      <w:r w:rsidRPr="00AC7315">
        <w:rPr>
          <w:rFonts w:eastAsia="Arial" w:cs="Arial"/>
          <w:color w:val="000000"/>
          <w:sz w:val="24"/>
        </w:rPr>
        <w:t>Bylaw 1/2023 Land Use Bylaw Amendment – Part 6 (General Regulations) &amp; Schedule G (Designated Flood Line)</w:t>
      </w:r>
    </w:p>
    <w:p w14:paraId="622F9228" w14:textId="77777777" w:rsidR="00095234" w:rsidRDefault="00095234" w:rsidP="00095234">
      <w:pPr>
        <w:jc w:val="center"/>
        <w:rPr>
          <w:rFonts w:eastAsia="Arial" w:cs="Arial"/>
          <w:sz w:val="24"/>
          <w:u w:val="none"/>
        </w:rPr>
      </w:pPr>
    </w:p>
    <w:p w14:paraId="5606FB2C" w14:textId="07C1409B" w:rsidR="00095234" w:rsidRDefault="00095234" w:rsidP="00095234">
      <w:pPr>
        <w:jc w:val="center"/>
        <w:rPr>
          <w:rFonts w:eastAsia="Arial" w:cs="Arial"/>
          <w:sz w:val="24"/>
          <w:u w:val="none"/>
        </w:rPr>
      </w:pPr>
      <w:r w:rsidRPr="26313417">
        <w:rPr>
          <w:rFonts w:eastAsia="Arial" w:cs="Arial"/>
          <w:sz w:val="24"/>
          <w:u w:val="none"/>
        </w:rPr>
        <w:t>To be conducted as a hybrid in the Council Chambers, 3</w:t>
      </w:r>
      <w:r w:rsidRPr="26313417">
        <w:rPr>
          <w:rFonts w:eastAsia="Arial" w:cs="Arial"/>
          <w:sz w:val="24"/>
          <w:u w:val="none"/>
          <w:vertAlign w:val="superscript"/>
        </w:rPr>
        <w:t>rd</w:t>
      </w:r>
      <w:r w:rsidRPr="26313417">
        <w:rPr>
          <w:rFonts w:eastAsia="Arial" w:cs="Arial"/>
          <w:sz w:val="24"/>
          <w:u w:val="none"/>
        </w:rPr>
        <w:t xml:space="preserve"> Floor, St. Albert Place, 5 St. Anne Street and virtual via Zoom during the Regular Meeting of Council scheduled for </w:t>
      </w:r>
      <w:r>
        <w:rPr>
          <w:rFonts w:eastAsia="Arial" w:cs="Arial"/>
          <w:sz w:val="24"/>
          <w:u w:val="none"/>
        </w:rPr>
        <w:t>2</w:t>
      </w:r>
      <w:r w:rsidRPr="26313417">
        <w:rPr>
          <w:rFonts w:eastAsia="Arial" w:cs="Arial"/>
          <w:sz w:val="24"/>
          <w:u w:val="none"/>
        </w:rPr>
        <w:t xml:space="preserve">:00 pm on </w:t>
      </w:r>
      <w:r w:rsidR="00FB3469">
        <w:rPr>
          <w:rFonts w:eastAsia="Arial" w:cs="Arial"/>
          <w:sz w:val="24"/>
          <w:u w:val="none"/>
        </w:rPr>
        <w:t>August 15</w:t>
      </w:r>
      <w:r w:rsidR="00BD4E91">
        <w:rPr>
          <w:rFonts w:eastAsia="Arial" w:cs="Arial"/>
          <w:sz w:val="24"/>
          <w:u w:val="none"/>
        </w:rPr>
        <w:t>, 2023</w:t>
      </w:r>
    </w:p>
    <w:p w14:paraId="64DE9D60" w14:textId="77777777" w:rsidR="00095234" w:rsidRPr="00011327" w:rsidRDefault="00095234" w:rsidP="00095234">
      <w:pPr>
        <w:jc w:val="center"/>
        <w:rPr>
          <w:sz w:val="24"/>
          <w:u w:val="none"/>
        </w:rPr>
      </w:pPr>
    </w:p>
    <w:p w14:paraId="4B485646" w14:textId="4D25710E" w:rsidR="00095234" w:rsidRPr="00C00DD2" w:rsidRDefault="00095234" w:rsidP="00095234">
      <w:pPr>
        <w:pStyle w:val="BodyText"/>
        <w:rPr>
          <w:sz w:val="24"/>
        </w:rPr>
      </w:pPr>
      <w:r w:rsidRPr="45094682">
        <w:rPr>
          <w:rFonts w:cs="Arial"/>
          <w:sz w:val="24"/>
        </w:rPr>
        <w:t xml:space="preserve">In accordance with Section 692 of the </w:t>
      </w:r>
      <w:r w:rsidRPr="45094682">
        <w:rPr>
          <w:rFonts w:cs="Arial"/>
          <w:i/>
          <w:iCs/>
          <w:sz w:val="24"/>
        </w:rPr>
        <w:t xml:space="preserve">Municipal Government Act </w:t>
      </w:r>
      <w:r w:rsidRPr="45094682">
        <w:rPr>
          <w:rFonts w:cs="Arial"/>
          <w:sz w:val="24"/>
        </w:rPr>
        <w:t xml:space="preserve">a Public Hearing </w:t>
      </w:r>
      <w:r w:rsidR="00FE2577">
        <w:rPr>
          <w:rFonts w:cs="Arial"/>
          <w:sz w:val="24"/>
        </w:rPr>
        <w:t xml:space="preserve">that was adjourned on June 20, 2023 will resume </w:t>
      </w:r>
      <w:r w:rsidRPr="001A5E35">
        <w:rPr>
          <w:rFonts w:cs="Arial"/>
          <w:sz w:val="24"/>
        </w:rPr>
        <w:t xml:space="preserve">on </w:t>
      </w:r>
      <w:r w:rsidRPr="00BD4E91">
        <w:rPr>
          <w:rFonts w:cs="Arial"/>
          <w:sz w:val="24"/>
        </w:rPr>
        <w:t xml:space="preserve">Tuesday, </w:t>
      </w:r>
      <w:r w:rsidR="00FB3469">
        <w:rPr>
          <w:rFonts w:cs="Arial"/>
          <w:sz w:val="24"/>
        </w:rPr>
        <w:t>August 15</w:t>
      </w:r>
      <w:r w:rsidR="00BD4E91" w:rsidRPr="00BD4E91">
        <w:rPr>
          <w:rFonts w:cs="Arial"/>
          <w:sz w:val="24"/>
        </w:rPr>
        <w:t>, 2023</w:t>
      </w:r>
      <w:r w:rsidRPr="00BD4E91">
        <w:rPr>
          <w:rFonts w:cs="Arial"/>
          <w:sz w:val="24"/>
        </w:rPr>
        <w:t xml:space="preserve"> for Bylaw </w:t>
      </w:r>
      <w:r w:rsidR="00BD4E91">
        <w:rPr>
          <w:sz w:val="24"/>
        </w:rPr>
        <w:t>1/2023</w:t>
      </w:r>
      <w:r w:rsidR="00FB3469">
        <w:rPr>
          <w:sz w:val="24"/>
        </w:rPr>
        <w:t>.</w:t>
      </w:r>
      <w:r w:rsidR="00253218">
        <w:rPr>
          <w:sz w:val="24"/>
        </w:rPr>
        <w:t xml:space="preserve"> </w:t>
      </w:r>
    </w:p>
    <w:p w14:paraId="31229293" w14:textId="77777777" w:rsidR="00095234" w:rsidRDefault="00095234" w:rsidP="00095234">
      <w:pPr>
        <w:pStyle w:val="BodyText"/>
        <w:rPr>
          <w:sz w:val="24"/>
        </w:rPr>
      </w:pPr>
    </w:p>
    <w:p w14:paraId="27C3CCFD" w14:textId="3809D562" w:rsidR="00095234" w:rsidRDefault="00AC7315" w:rsidP="00095234">
      <w:pPr>
        <w:autoSpaceDE w:val="0"/>
        <w:autoSpaceDN w:val="0"/>
        <w:rPr>
          <w:b w:val="0"/>
          <w:bCs w:val="0"/>
          <w:sz w:val="24"/>
          <w:u w:val="none"/>
        </w:rPr>
      </w:pPr>
      <w:r w:rsidRPr="00AC7315">
        <w:rPr>
          <w:b w:val="0"/>
          <w:bCs w:val="0"/>
          <w:sz w:val="24"/>
          <w:u w:val="none"/>
        </w:rPr>
        <w:t xml:space="preserve">Bylaw 1/2023, if passed, would amend the Land Use Bylaw 9/2005 Part 6 (General Regulations), and Schedule G (Designated Flood Line Map). The amendments include greater clarity around density requirements, development regulations related to the Designated Flood Line, and an update of Schedule G (Designated Flood Line Map).  </w:t>
      </w:r>
    </w:p>
    <w:p w14:paraId="48E4A065" w14:textId="77777777" w:rsidR="00AC7315" w:rsidRPr="007B6F76" w:rsidRDefault="00AC7315" w:rsidP="00AC7315">
      <w:pPr>
        <w:autoSpaceDE w:val="0"/>
        <w:autoSpaceDN w:val="0"/>
        <w:rPr>
          <w:sz w:val="24"/>
          <w:u w:val="none"/>
        </w:rPr>
      </w:pPr>
    </w:p>
    <w:p w14:paraId="1D9BC6A7" w14:textId="00F4A53C" w:rsidR="00095234" w:rsidRPr="004B791F" w:rsidRDefault="00095234" w:rsidP="00095234">
      <w:pPr>
        <w:rPr>
          <w:rFonts w:eastAsia="Arial" w:cs="Arial"/>
          <w:b w:val="0"/>
          <w:bCs w:val="0"/>
          <w:sz w:val="24"/>
          <w:u w:val="none"/>
        </w:rPr>
      </w:pPr>
      <w:r w:rsidRPr="004B791F">
        <w:rPr>
          <w:b w:val="0"/>
          <w:bCs w:val="0"/>
          <w:sz w:val="24"/>
          <w:u w:val="none"/>
        </w:rPr>
        <w:t>Details of Bylaw</w:t>
      </w:r>
      <w:r w:rsidR="00BD4E91">
        <w:rPr>
          <w:b w:val="0"/>
          <w:bCs w:val="0"/>
          <w:sz w:val="24"/>
          <w:u w:val="none"/>
        </w:rPr>
        <w:t xml:space="preserve"> 1/2023</w:t>
      </w:r>
      <w:r w:rsidRPr="004B791F">
        <w:rPr>
          <w:b w:val="0"/>
          <w:bCs w:val="0"/>
          <w:sz w:val="24"/>
          <w:u w:val="none"/>
        </w:rPr>
        <w:t xml:space="preserve"> </w:t>
      </w:r>
      <w:r w:rsidRPr="004B791F">
        <w:rPr>
          <w:rFonts w:cs="Arial"/>
          <w:b w:val="0"/>
          <w:bCs w:val="0"/>
          <w:sz w:val="24"/>
          <w:u w:val="none"/>
        </w:rPr>
        <w:t>may be obtained by emailin</w:t>
      </w:r>
      <w:r w:rsidR="00BD4E91">
        <w:rPr>
          <w:rFonts w:cs="Arial"/>
          <w:b w:val="0"/>
          <w:bCs w:val="0"/>
          <w:sz w:val="24"/>
          <w:u w:val="none"/>
        </w:rPr>
        <w:t xml:space="preserve">g </w:t>
      </w:r>
      <w:r w:rsidR="00872DDD">
        <w:fldChar w:fldCharType="begin"/>
      </w:r>
      <w:r w:rsidR="00872DDD">
        <w:instrText xml:space="preserve"> HYPERLINK "mailto:aslaght@stalbert.ca" </w:instrText>
      </w:r>
      <w:r w:rsidR="00872DDD">
        <w:fldChar w:fldCharType="separate"/>
      </w:r>
      <w:r w:rsidR="00BD4E91" w:rsidRPr="00BD06F8">
        <w:rPr>
          <w:rStyle w:val="Hyperlink"/>
          <w:rFonts w:cs="Arial"/>
          <w:b w:val="0"/>
          <w:bCs w:val="0"/>
          <w:sz w:val="24"/>
        </w:rPr>
        <w:t>aslaght@stalbert.ca</w:t>
      </w:r>
      <w:r w:rsidR="00872DDD">
        <w:rPr>
          <w:rStyle w:val="Hyperlink"/>
          <w:rFonts w:cs="Arial"/>
          <w:b w:val="0"/>
          <w:bCs w:val="0"/>
          <w:sz w:val="24"/>
        </w:rPr>
        <w:fldChar w:fldCharType="end"/>
      </w:r>
      <w:r w:rsidR="00FB3469">
        <w:rPr>
          <w:rFonts w:cs="Arial"/>
          <w:b w:val="0"/>
          <w:bCs w:val="0"/>
          <w:sz w:val="24"/>
          <w:u w:val="none"/>
        </w:rPr>
        <w:t xml:space="preserve">. </w:t>
      </w:r>
      <w:r w:rsidRPr="004B791F">
        <w:rPr>
          <w:rFonts w:cs="Arial"/>
          <w:b w:val="0"/>
          <w:bCs w:val="0"/>
          <w:sz w:val="24"/>
          <w:u w:val="none"/>
        </w:rPr>
        <w:t xml:space="preserve">A copy of the proposed bylaw may also be accessed on the City of St. Albert website, Public Hearings Events page </w:t>
      </w:r>
      <w:r w:rsidR="00872DDD">
        <w:fldChar w:fldCharType="begin"/>
      </w:r>
      <w:r w:rsidR="00872DDD">
        <w:instrText xml:space="preserve"> HYPERLINK "https://stalbert.ca/events/calendar/public-hearings/" </w:instrText>
      </w:r>
      <w:r w:rsidR="00872DDD">
        <w:fldChar w:fldCharType="separate"/>
      </w:r>
      <w:r w:rsidRPr="004B791F">
        <w:rPr>
          <w:rStyle w:val="Hyperlink"/>
          <w:rFonts w:cs="Arial"/>
          <w:b w:val="0"/>
          <w:bCs w:val="0"/>
          <w:sz w:val="24"/>
        </w:rPr>
        <w:t>https://stalbert.ca/events/calendar/public-hearings/</w:t>
      </w:r>
      <w:r w:rsidR="00872DDD">
        <w:rPr>
          <w:rStyle w:val="Hyperlink"/>
          <w:rFonts w:cs="Arial"/>
          <w:b w:val="0"/>
          <w:bCs w:val="0"/>
          <w:sz w:val="24"/>
        </w:rPr>
        <w:fldChar w:fldCharType="end"/>
      </w:r>
      <w:r w:rsidRPr="004B791F">
        <w:rPr>
          <w:rFonts w:cs="Arial"/>
          <w:b w:val="0"/>
          <w:bCs w:val="0"/>
          <w:sz w:val="24"/>
          <w:u w:val="none"/>
        </w:rPr>
        <w:t xml:space="preserve"> </w:t>
      </w:r>
      <w:r w:rsidRPr="004B791F">
        <w:rPr>
          <w:b w:val="0"/>
          <w:bCs w:val="0"/>
          <w:sz w:val="24"/>
          <w:u w:val="none"/>
        </w:rPr>
        <w:t xml:space="preserve">at the link to the </w:t>
      </w:r>
      <w:r w:rsidR="00FB3469">
        <w:rPr>
          <w:b w:val="0"/>
          <w:bCs w:val="0"/>
          <w:sz w:val="24"/>
          <w:u w:val="none"/>
        </w:rPr>
        <w:t>August 15</w:t>
      </w:r>
      <w:r w:rsidR="00BD4E91">
        <w:rPr>
          <w:b w:val="0"/>
          <w:bCs w:val="0"/>
          <w:sz w:val="24"/>
          <w:u w:val="none"/>
        </w:rPr>
        <w:t>, 2023</w:t>
      </w:r>
      <w:r w:rsidRPr="004B791F">
        <w:rPr>
          <w:b w:val="0"/>
          <w:bCs w:val="0"/>
          <w:sz w:val="24"/>
          <w:u w:val="none"/>
        </w:rPr>
        <w:t xml:space="preserve"> Public Hearing.</w:t>
      </w:r>
    </w:p>
    <w:p w14:paraId="7C20A5BE" w14:textId="77777777" w:rsidR="00095234" w:rsidRDefault="00095234" w:rsidP="00095234">
      <w:pPr>
        <w:pStyle w:val="Heading1"/>
        <w:rPr>
          <w:rFonts w:eastAsia="Arial" w:cs="Arial"/>
          <w:b/>
          <w:bCs/>
          <w:sz w:val="24"/>
          <w:u w:val="none"/>
        </w:rPr>
      </w:pPr>
    </w:p>
    <w:p w14:paraId="49FBEC9A" w14:textId="77777777" w:rsidR="00F62948" w:rsidRPr="00D37FD7" w:rsidRDefault="00F62948" w:rsidP="00F62948">
      <w:pPr>
        <w:pStyle w:val="Heading1"/>
        <w:jc w:val="left"/>
        <w:rPr>
          <w:rFonts w:eastAsia="Arial" w:cs="Arial"/>
          <w:b/>
          <w:bCs/>
          <w:color w:val="000000" w:themeColor="text1"/>
          <w:sz w:val="24"/>
        </w:rPr>
      </w:pPr>
      <w:r w:rsidRPr="00D37FD7">
        <w:rPr>
          <w:rFonts w:eastAsia="Arial" w:cs="Arial"/>
          <w:b/>
          <w:bCs/>
          <w:sz w:val="24"/>
        </w:rPr>
        <w:t>Speaking to City Council at the Public Hearing</w:t>
      </w:r>
    </w:p>
    <w:p w14:paraId="60B0B2ED" w14:textId="77777777" w:rsidR="00F62948" w:rsidRPr="00D37FD7" w:rsidRDefault="00F62948" w:rsidP="00F62948">
      <w:pPr>
        <w:rPr>
          <w:b w:val="0"/>
          <w:bCs w:val="0"/>
          <w:sz w:val="24"/>
          <w:u w:val="none"/>
        </w:rPr>
      </w:pPr>
      <w:r w:rsidRPr="00D37FD7">
        <w:rPr>
          <w:b w:val="0"/>
          <w:bCs w:val="0"/>
          <w:sz w:val="24"/>
          <w:u w:val="none"/>
        </w:rPr>
        <w:t xml:space="preserve">Unless otherwise indicated in the advertising and notification for the Public Hearing, individuals or Groups wishing to address Council on their own behalf at a Public Hearing from a remote location by electronic means of communication must register with Legislative Services at </w:t>
      </w:r>
      <w:r w:rsidR="00872DDD">
        <w:fldChar w:fldCharType="begin"/>
      </w:r>
      <w:r w:rsidR="00872DDD">
        <w:instrText xml:space="preserve"> HYPERLINK "mailto:hearings@stalbert.ca" </w:instrText>
      </w:r>
      <w:r w:rsidR="00872DDD">
        <w:fldChar w:fldCharType="separate"/>
      </w:r>
      <w:r w:rsidRPr="00D37FD7">
        <w:rPr>
          <w:rStyle w:val="Hyperlink"/>
          <w:b w:val="0"/>
          <w:bCs w:val="0"/>
          <w:sz w:val="24"/>
          <w:u w:val="none"/>
        </w:rPr>
        <w:t>hearings@stalbert.ca</w:t>
      </w:r>
      <w:r w:rsidR="00872DDD">
        <w:rPr>
          <w:rStyle w:val="Hyperlink"/>
          <w:b w:val="0"/>
          <w:bCs w:val="0"/>
          <w:sz w:val="24"/>
          <w:u w:val="none"/>
        </w:rPr>
        <w:fldChar w:fldCharType="end"/>
      </w:r>
      <w:r w:rsidRPr="00D37FD7">
        <w:rPr>
          <w:rStyle w:val="Hyperlink"/>
          <w:b w:val="0"/>
          <w:bCs w:val="0"/>
          <w:sz w:val="24"/>
          <w:u w:val="none"/>
        </w:rPr>
        <w:t xml:space="preserve"> </w:t>
      </w:r>
      <w:r w:rsidRPr="00D37FD7">
        <w:rPr>
          <w:b w:val="0"/>
          <w:bCs w:val="0"/>
          <w:sz w:val="24"/>
          <w:u w:val="none"/>
        </w:rPr>
        <w:t xml:space="preserve">by 11:00 AM on the day of the Public Hearing if the Public Hearing is being conducted either electronically or as a hybrid meeting with option of participating electronically. </w:t>
      </w:r>
    </w:p>
    <w:p w14:paraId="75CD05E9" w14:textId="77777777" w:rsidR="00F62948" w:rsidRPr="00D37FD7" w:rsidRDefault="00F62948" w:rsidP="00F62948">
      <w:pPr>
        <w:rPr>
          <w:b w:val="0"/>
          <w:bCs w:val="0"/>
          <w:sz w:val="24"/>
          <w:u w:val="none"/>
        </w:rPr>
      </w:pPr>
    </w:p>
    <w:p w14:paraId="5568B75A" w14:textId="211E3A85" w:rsidR="00F62948" w:rsidRPr="00D37FD7" w:rsidRDefault="00F62948" w:rsidP="00F62948">
      <w:pPr>
        <w:rPr>
          <w:b w:val="0"/>
          <w:bCs w:val="0"/>
          <w:sz w:val="24"/>
          <w:u w:val="none"/>
        </w:rPr>
      </w:pPr>
      <w:r w:rsidRPr="00D37FD7">
        <w:rPr>
          <w:b w:val="0"/>
          <w:bCs w:val="0"/>
          <w:sz w:val="24"/>
          <w:u w:val="none"/>
        </w:rPr>
        <w:t xml:space="preserve">Where a Public Hearing offers the option to address Council in person, individuals and Groups wishing to address Council on their own behalf in person at the Public Hearing may register with Legislative Services at </w:t>
      </w:r>
      <w:r w:rsidR="00872DDD">
        <w:fldChar w:fldCharType="begin"/>
      </w:r>
      <w:r w:rsidR="00872DDD">
        <w:instrText xml:space="preserve"> HYPERLINK "mailto:hearings@s</w:instrText>
      </w:r>
      <w:r w:rsidR="00872DDD">
        <w:instrText xml:space="preserve">talbert.ca" </w:instrText>
      </w:r>
      <w:r w:rsidR="00872DDD">
        <w:fldChar w:fldCharType="separate"/>
      </w:r>
      <w:r w:rsidRPr="00D37FD7">
        <w:rPr>
          <w:rStyle w:val="Hyperlink"/>
          <w:b w:val="0"/>
          <w:bCs w:val="0"/>
          <w:sz w:val="24"/>
          <w:u w:val="none"/>
        </w:rPr>
        <w:t>hearings@stalbert.ca</w:t>
      </w:r>
      <w:r w:rsidR="00872DDD">
        <w:rPr>
          <w:rStyle w:val="Hyperlink"/>
          <w:b w:val="0"/>
          <w:bCs w:val="0"/>
          <w:sz w:val="24"/>
          <w:u w:val="none"/>
        </w:rPr>
        <w:fldChar w:fldCharType="end"/>
      </w:r>
      <w:r w:rsidRPr="00D37FD7">
        <w:rPr>
          <w:rStyle w:val="Hyperlink"/>
          <w:b w:val="0"/>
          <w:bCs w:val="0"/>
          <w:sz w:val="24"/>
          <w:u w:val="none"/>
        </w:rPr>
        <w:t xml:space="preserve"> </w:t>
      </w:r>
      <w:r w:rsidRPr="00D37FD7">
        <w:rPr>
          <w:b w:val="0"/>
          <w:bCs w:val="0"/>
          <w:sz w:val="24"/>
          <w:u w:val="none"/>
        </w:rPr>
        <w:t xml:space="preserve">up to one hour prior to the commencement of the Public Hearing and additionally a sign-in sheet will be available at the entrance to Council </w:t>
      </w:r>
      <w:r w:rsidR="00F312AF">
        <w:rPr>
          <w:b w:val="0"/>
          <w:bCs w:val="0"/>
          <w:sz w:val="24"/>
          <w:u w:val="none"/>
        </w:rPr>
        <w:t>C</w:t>
      </w:r>
      <w:r w:rsidRPr="00D37FD7">
        <w:rPr>
          <w:b w:val="0"/>
          <w:bCs w:val="0"/>
          <w:sz w:val="24"/>
          <w:u w:val="none"/>
        </w:rPr>
        <w:t xml:space="preserve">hambers for individuals and Groups who have not previously registered but wish to address Council on their own behalf in person at the Public Hearing. </w:t>
      </w:r>
    </w:p>
    <w:p w14:paraId="2D4ECD57" w14:textId="77777777" w:rsidR="00F62948" w:rsidRPr="00D37FD7" w:rsidRDefault="00F62948" w:rsidP="00F62948">
      <w:pPr>
        <w:pStyle w:val="Default"/>
      </w:pPr>
    </w:p>
    <w:p w14:paraId="43284DAF" w14:textId="77777777" w:rsidR="00F62948" w:rsidRPr="00D37FD7" w:rsidRDefault="00F62948" w:rsidP="00F62948">
      <w:pPr>
        <w:pStyle w:val="Default"/>
      </w:pPr>
      <w:r w:rsidRPr="00D37FD7">
        <w:t xml:space="preserve">Individuals wishing to address Council in the capacity of Agent for one or more other persons at a Public Hearing, whether by electronic means of communication or in person where that format is available, must: </w:t>
      </w:r>
    </w:p>
    <w:p w14:paraId="7C390C8F" w14:textId="77777777" w:rsidR="00F62948" w:rsidRPr="00D37FD7" w:rsidRDefault="00F62948" w:rsidP="00F62948">
      <w:pPr>
        <w:pStyle w:val="Default"/>
      </w:pPr>
    </w:p>
    <w:p w14:paraId="33A3CFEC" w14:textId="77777777" w:rsidR="00F62948" w:rsidRPr="00D37FD7" w:rsidRDefault="00F62948" w:rsidP="00F62948">
      <w:pPr>
        <w:pStyle w:val="Default"/>
      </w:pPr>
      <w:r w:rsidRPr="00D37FD7">
        <w:t xml:space="preserve">(a) register with Legislative Services at </w:t>
      </w:r>
      <w:r w:rsidR="00872DDD">
        <w:fldChar w:fldCharType="begin"/>
      </w:r>
      <w:r w:rsidR="00872DDD">
        <w:instrText xml:space="preserve"> HYPERLINK "mailto:hearings@stalbert.ca" </w:instrText>
      </w:r>
      <w:r w:rsidR="00872DDD">
        <w:fldChar w:fldCharType="separate"/>
      </w:r>
      <w:r w:rsidRPr="00D37FD7">
        <w:rPr>
          <w:rStyle w:val="Hyperlink"/>
          <w:u w:val="none"/>
        </w:rPr>
        <w:t>hearings@stalbert.ca</w:t>
      </w:r>
      <w:r w:rsidR="00872DDD">
        <w:rPr>
          <w:rStyle w:val="Hyperlink"/>
          <w:u w:val="none"/>
        </w:rPr>
        <w:fldChar w:fldCharType="end"/>
      </w:r>
      <w:r w:rsidRPr="00D37FD7">
        <w:t xml:space="preserve"> by 3:30 p.m. on the Friday preceding the Public Hearing, or by 3:30 on the Thursday preceding the Public Hearing if the Friday preceding the Public Hearing is a statutory holiday, declaring their intention to act as an Agent at the Public Hearing; and </w:t>
      </w:r>
    </w:p>
    <w:p w14:paraId="2E6C61E2" w14:textId="28DBF9E1" w:rsidR="00F62948" w:rsidRPr="00D37FD7" w:rsidRDefault="00F62948" w:rsidP="00F62948">
      <w:pPr>
        <w:pStyle w:val="Default"/>
      </w:pPr>
      <w:r w:rsidRPr="00D37FD7">
        <w:lastRenderedPageBreak/>
        <w:t xml:space="preserve">(b) submit a separate, completed, and signed Agent Declaration form, which may be obtained from Legislative Services at </w:t>
      </w:r>
      <w:r w:rsidR="00872DDD">
        <w:fldChar w:fldCharType="begin"/>
      </w:r>
      <w:r w:rsidR="00872DDD">
        <w:instrText xml:space="preserve"> HYPERLINK "mailto:hearings@stalbert.ca" </w:instrText>
      </w:r>
      <w:r w:rsidR="00872DDD">
        <w:fldChar w:fldCharType="separate"/>
      </w:r>
      <w:r w:rsidRPr="00D37FD7">
        <w:rPr>
          <w:rStyle w:val="Hyperlink"/>
          <w:u w:val="none"/>
        </w:rPr>
        <w:t>hearings@stalbert.ca</w:t>
      </w:r>
      <w:r w:rsidR="00872DDD">
        <w:rPr>
          <w:rStyle w:val="Hyperlink"/>
          <w:u w:val="none"/>
        </w:rPr>
        <w:fldChar w:fldCharType="end"/>
      </w:r>
      <w:r w:rsidRPr="00D37FD7">
        <w:t xml:space="preserve"> for each affected party that they will be representing. An Agent Declaration form must be signed and dated by </w:t>
      </w:r>
      <w:r w:rsidRPr="00D37FD7">
        <w:rPr>
          <w:b/>
          <w:bCs/>
          <w:u w:val="single"/>
        </w:rPr>
        <w:t>BOTH</w:t>
      </w:r>
      <w:r w:rsidRPr="00D37FD7">
        <w:t xml:space="preserve"> the individual being represented AND the representing Agent and must be submitted to Legislative Services at </w:t>
      </w:r>
      <w:r w:rsidR="00872DDD">
        <w:fldChar w:fldCharType="begin"/>
      </w:r>
      <w:r w:rsidR="00872DDD">
        <w:instrText xml:space="preserve"> HYPERLINK "mailto:hearings@stalbert.ca" </w:instrText>
      </w:r>
      <w:r w:rsidR="00872DDD">
        <w:fldChar w:fldCharType="separate"/>
      </w:r>
      <w:r w:rsidRPr="00D37FD7">
        <w:rPr>
          <w:rStyle w:val="Hyperlink"/>
          <w:u w:val="none"/>
        </w:rPr>
        <w:t>hearings@stalbert.ca</w:t>
      </w:r>
      <w:r w:rsidR="00872DDD">
        <w:rPr>
          <w:rStyle w:val="Hyperlink"/>
          <w:u w:val="none"/>
        </w:rPr>
        <w:fldChar w:fldCharType="end"/>
      </w:r>
      <w:r w:rsidRPr="00D37FD7">
        <w:t xml:space="preserve"> no later than 11:00 AM on </w:t>
      </w:r>
      <w:r w:rsidR="00FB3469">
        <w:t>August 15</w:t>
      </w:r>
      <w:r w:rsidRPr="00D37FD7">
        <w:t xml:space="preserve">, 2023. </w:t>
      </w:r>
    </w:p>
    <w:p w14:paraId="0EF3EA14" w14:textId="77777777" w:rsidR="00F62948" w:rsidRPr="00D37FD7" w:rsidRDefault="00F62948" w:rsidP="00F62948">
      <w:pPr>
        <w:rPr>
          <w:b w:val="0"/>
          <w:bCs w:val="0"/>
          <w:sz w:val="24"/>
          <w:u w:val="none"/>
        </w:rPr>
      </w:pPr>
    </w:p>
    <w:p w14:paraId="3E67C5FA" w14:textId="3DD24294" w:rsidR="00F62948" w:rsidRDefault="00F62948" w:rsidP="00F62948">
      <w:pPr>
        <w:pStyle w:val="Default"/>
      </w:pPr>
      <w:r w:rsidRPr="00D37FD7">
        <w:rPr>
          <w:b/>
          <w:bCs/>
          <w:color w:val="auto"/>
        </w:rPr>
        <w:t>NOTE:</w:t>
      </w:r>
      <w:r w:rsidRPr="00D37FD7">
        <w:rPr>
          <w:color w:val="auto"/>
        </w:rPr>
        <w:t xml:space="preserve"> </w:t>
      </w:r>
      <w:r w:rsidRPr="00D37FD7">
        <w:t xml:space="preserve">Members of the public may speak for up to five minutes. This does not include the time to respond to questions from Members. </w:t>
      </w:r>
    </w:p>
    <w:p w14:paraId="46510D12" w14:textId="2E6F3532" w:rsidR="00F62948" w:rsidRDefault="00F62948" w:rsidP="00F62948">
      <w:pPr>
        <w:pStyle w:val="Default"/>
      </w:pPr>
    </w:p>
    <w:p w14:paraId="0E604AA7" w14:textId="77777777" w:rsidR="00F62948" w:rsidRPr="00D37FD7" w:rsidRDefault="00F62948" w:rsidP="00F62948">
      <w:pPr>
        <w:pStyle w:val="Heading1"/>
        <w:jc w:val="left"/>
        <w:rPr>
          <w:rFonts w:eastAsia="Arial" w:cs="Arial"/>
          <w:b/>
          <w:bCs/>
          <w:sz w:val="24"/>
        </w:rPr>
      </w:pPr>
      <w:r w:rsidRPr="00D37FD7">
        <w:rPr>
          <w:rFonts w:eastAsia="Arial" w:cs="Arial"/>
          <w:b/>
          <w:bCs/>
          <w:sz w:val="24"/>
        </w:rPr>
        <w:t>Written Submissions</w:t>
      </w:r>
    </w:p>
    <w:p w14:paraId="1F1CB2C6" w14:textId="77777777" w:rsidR="00F62948" w:rsidRPr="00D37FD7" w:rsidRDefault="00F62948" w:rsidP="00F62948">
      <w:pPr>
        <w:rPr>
          <w:sz w:val="24"/>
          <w:u w:val="none"/>
        </w:rPr>
      </w:pPr>
      <w:r w:rsidRPr="00D37FD7">
        <w:rPr>
          <w:b w:val="0"/>
          <w:bCs w:val="0"/>
          <w:sz w:val="24"/>
          <w:u w:val="none"/>
        </w:rPr>
        <w:t xml:space="preserve">Whether or not an individual is making a verbal presentation at a Public Hearing, the following rules govern how written submissions to Council must be made with respect to a Public Hearing: </w:t>
      </w:r>
    </w:p>
    <w:p w14:paraId="2B03220F" w14:textId="3F19FED7" w:rsidR="00F62948" w:rsidRPr="00D37FD7" w:rsidRDefault="00F62948" w:rsidP="00F62948">
      <w:pPr>
        <w:pStyle w:val="ListParagraph"/>
        <w:numPr>
          <w:ilvl w:val="0"/>
          <w:numId w:val="12"/>
        </w:numPr>
        <w:rPr>
          <w:b w:val="0"/>
          <w:bCs w:val="0"/>
          <w:sz w:val="24"/>
          <w:u w:val="none"/>
        </w:rPr>
      </w:pPr>
      <w:r w:rsidRPr="00D37FD7">
        <w:rPr>
          <w:b w:val="0"/>
          <w:bCs w:val="0"/>
          <w:sz w:val="24"/>
          <w:u w:val="none"/>
        </w:rPr>
        <w:t xml:space="preserve">written submissions must be emailed to Legislative Services at </w:t>
      </w:r>
      <w:r w:rsidR="00872DDD">
        <w:fldChar w:fldCharType="begin"/>
      </w:r>
      <w:r w:rsidR="00872DDD">
        <w:instrText xml:space="preserve"> HYPERLINK "mailto:hearings@stalbert.ca" </w:instrText>
      </w:r>
      <w:r w:rsidR="00872DDD">
        <w:fldChar w:fldCharType="separate"/>
      </w:r>
      <w:r w:rsidRPr="00D37FD7">
        <w:rPr>
          <w:rStyle w:val="Hyperlink"/>
          <w:b w:val="0"/>
          <w:bCs w:val="0"/>
          <w:sz w:val="24"/>
        </w:rPr>
        <w:t>hearings@stalbert.ca</w:t>
      </w:r>
      <w:r w:rsidR="00872DDD">
        <w:rPr>
          <w:rStyle w:val="Hyperlink"/>
          <w:b w:val="0"/>
          <w:bCs w:val="0"/>
          <w:sz w:val="24"/>
        </w:rPr>
        <w:fldChar w:fldCharType="end"/>
      </w:r>
      <w:r w:rsidRPr="00D37FD7">
        <w:rPr>
          <w:b w:val="0"/>
          <w:bCs w:val="0"/>
          <w:sz w:val="24"/>
          <w:u w:val="none"/>
        </w:rPr>
        <w:t xml:space="preserve"> not later than 12:00 noon on Wednesday, </w:t>
      </w:r>
      <w:r w:rsidR="00FB3469">
        <w:rPr>
          <w:b w:val="0"/>
          <w:bCs w:val="0"/>
          <w:sz w:val="24"/>
          <w:u w:val="none"/>
        </w:rPr>
        <w:t>August 9</w:t>
      </w:r>
      <w:r w:rsidRPr="00D37FD7">
        <w:rPr>
          <w:b w:val="0"/>
          <w:bCs w:val="0"/>
          <w:sz w:val="24"/>
          <w:u w:val="none"/>
        </w:rPr>
        <w:t xml:space="preserve">, 2023. Written submissions received by this deadline will be included in the meeting Agenda Package that is distributed to Council members and posted on the City’s public website. It is open to members of the public who have missed the written submission deadline to register to speak at a Public Hearing; </w:t>
      </w:r>
    </w:p>
    <w:p w14:paraId="323E61E8" w14:textId="77777777" w:rsidR="00F62948" w:rsidRPr="00D37FD7" w:rsidRDefault="00F62948" w:rsidP="00F62948">
      <w:pPr>
        <w:pStyle w:val="ListParagraph"/>
        <w:numPr>
          <w:ilvl w:val="0"/>
          <w:numId w:val="12"/>
        </w:numPr>
        <w:rPr>
          <w:b w:val="0"/>
          <w:bCs w:val="0"/>
          <w:sz w:val="24"/>
          <w:u w:val="none"/>
        </w:rPr>
      </w:pPr>
      <w:r w:rsidRPr="00D37FD7">
        <w:rPr>
          <w:b w:val="0"/>
          <w:bCs w:val="0"/>
          <w:sz w:val="24"/>
          <w:u w:val="none"/>
        </w:rPr>
        <w:t xml:space="preserve">written submissions received either by administration or Councillors after the deadline noted above will not be considered by Council at the Public Hearing; and </w:t>
      </w:r>
    </w:p>
    <w:p w14:paraId="1E3ECD90" w14:textId="77777777" w:rsidR="00F62948" w:rsidRPr="00D37FD7" w:rsidRDefault="00F62948" w:rsidP="00F62948">
      <w:pPr>
        <w:pStyle w:val="ListParagraph"/>
        <w:numPr>
          <w:ilvl w:val="0"/>
          <w:numId w:val="12"/>
        </w:numPr>
        <w:rPr>
          <w:b w:val="0"/>
          <w:bCs w:val="0"/>
          <w:sz w:val="24"/>
          <w:u w:val="none"/>
        </w:rPr>
      </w:pPr>
      <w:r w:rsidRPr="00D37FD7">
        <w:rPr>
          <w:b w:val="0"/>
          <w:bCs w:val="0"/>
          <w:sz w:val="24"/>
          <w:u w:val="none"/>
        </w:rPr>
        <w:t xml:space="preserve">written submissions must include the name of the person making the submission. </w:t>
      </w:r>
    </w:p>
    <w:p w14:paraId="6A60BD57" w14:textId="77777777" w:rsidR="00F62948" w:rsidRPr="00D37FD7" w:rsidRDefault="00F62948" w:rsidP="00F62948">
      <w:pPr>
        <w:pStyle w:val="ListParagraph"/>
        <w:ind w:left="360"/>
        <w:rPr>
          <w:b w:val="0"/>
          <w:bCs w:val="0"/>
          <w:sz w:val="24"/>
          <w:u w:val="none"/>
        </w:rPr>
      </w:pPr>
    </w:p>
    <w:p w14:paraId="1864520E" w14:textId="642C1A84" w:rsidR="00F62948" w:rsidRDefault="00F62948" w:rsidP="00F62948">
      <w:pPr>
        <w:tabs>
          <w:tab w:val="left" w:pos="2700"/>
          <w:tab w:val="left" w:pos="4320"/>
          <w:tab w:val="left" w:pos="5490"/>
          <w:tab w:val="left" w:pos="6660"/>
        </w:tabs>
        <w:ind w:right="72"/>
        <w:rPr>
          <w:b w:val="0"/>
          <w:bCs w:val="0"/>
          <w:sz w:val="24"/>
          <w:u w:val="none"/>
        </w:rPr>
      </w:pPr>
      <w:r w:rsidRPr="00D37FD7">
        <w:rPr>
          <w:b w:val="0"/>
          <w:bCs w:val="0"/>
          <w:sz w:val="24"/>
          <w:u w:val="none"/>
        </w:rPr>
        <w:t xml:space="preserve">For further information regarding Public Hearings please see Schedule E, of Procedure Bylaw 24/2022 on the </w:t>
      </w:r>
      <w:r w:rsidRPr="00D37FD7">
        <w:rPr>
          <w:rFonts w:cs="Arial"/>
          <w:b w:val="0"/>
          <w:bCs w:val="0"/>
          <w:sz w:val="24"/>
          <w:u w:val="none"/>
        </w:rPr>
        <w:t xml:space="preserve">City of St. Albert website </w:t>
      </w:r>
      <w:r w:rsidR="00872DDD">
        <w:fldChar w:fldCharType="begin"/>
      </w:r>
      <w:r w:rsidR="00872DDD">
        <w:instrText xml:space="preserve"> HYPERLINK "http://www.stalbert.ca/" \h </w:instrText>
      </w:r>
      <w:r w:rsidR="00872DDD">
        <w:fldChar w:fldCharType="separate"/>
      </w:r>
      <w:r w:rsidRPr="00D37FD7">
        <w:rPr>
          <w:rStyle w:val="Hyperlink"/>
          <w:rFonts w:cs="Arial"/>
          <w:b w:val="0"/>
          <w:bCs w:val="0"/>
          <w:sz w:val="24"/>
        </w:rPr>
        <w:t>stalbert.ca</w:t>
      </w:r>
      <w:r w:rsidR="00872DDD">
        <w:rPr>
          <w:rStyle w:val="Hyperlink"/>
          <w:rFonts w:cs="Arial"/>
          <w:b w:val="0"/>
          <w:bCs w:val="0"/>
          <w:sz w:val="24"/>
        </w:rPr>
        <w:fldChar w:fldCharType="end"/>
      </w:r>
      <w:r w:rsidRPr="00D37FD7">
        <w:rPr>
          <w:b w:val="0"/>
          <w:bCs w:val="0"/>
          <w:sz w:val="24"/>
          <w:u w:val="none"/>
        </w:rPr>
        <w:t>, at the link to Bylaws.</w:t>
      </w:r>
    </w:p>
    <w:p w14:paraId="07ED9A6B" w14:textId="77777777" w:rsidR="00F62948" w:rsidRPr="00D37FD7" w:rsidRDefault="00F62948" w:rsidP="00F62948">
      <w:pPr>
        <w:tabs>
          <w:tab w:val="left" w:pos="2700"/>
          <w:tab w:val="left" w:pos="4320"/>
          <w:tab w:val="left" w:pos="5490"/>
          <w:tab w:val="left" w:pos="6660"/>
        </w:tabs>
        <w:ind w:right="72"/>
        <w:rPr>
          <w:b w:val="0"/>
          <w:bCs w:val="0"/>
          <w:sz w:val="24"/>
          <w:u w:val="none"/>
        </w:rPr>
      </w:pPr>
    </w:p>
    <w:p w14:paraId="47766638" w14:textId="77777777" w:rsidR="00F62948" w:rsidRPr="00D37FD7" w:rsidRDefault="00F62948" w:rsidP="00F62948">
      <w:pPr>
        <w:pStyle w:val="Heading2"/>
        <w:rPr>
          <w:sz w:val="24"/>
          <w:u w:val="single"/>
        </w:rPr>
      </w:pPr>
      <w:r w:rsidRPr="00D37FD7">
        <w:rPr>
          <w:sz w:val="24"/>
          <w:u w:val="single"/>
        </w:rPr>
        <w:t>Freedom of Information and Protection of Privacy Act</w:t>
      </w:r>
    </w:p>
    <w:p w14:paraId="243C46A4" w14:textId="77777777" w:rsidR="00F62948" w:rsidRPr="00D37FD7" w:rsidRDefault="00F62948" w:rsidP="00F62948">
      <w:pPr>
        <w:rPr>
          <w:sz w:val="24"/>
        </w:rPr>
      </w:pPr>
    </w:p>
    <w:p w14:paraId="376EC251" w14:textId="14233E56" w:rsidR="00F62948" w:rsidRPr="00D37FD7" w:rsidRDefault="00F62948" w:rsidP="00F62948">
      <w:pPr>
        <w:tabs>
          <w:tab w:val="left" w:pos="540"/>
          <w:tab w:val="left" w:pos="2700"/>
          <w:tab w:val="left" w:pos="4320"/>
          <w:tab w:val="left" w:pos="5490"/>
          <w:tab w:val="left" w:pos="6660"/>
        </w:tabs>
        <w:ind w:right="72"/>
        <w:rPr>
          <w:rFonts w:cs="Arial"/>
          <w:b w:val="0"/>
          <w:bCs w:val="0"/>
          <w:i/>
          <w:iCs/>
          <w:sz w:val="24"/>
          <w:u w:val="none"/>
        </w:rPr>
      </w:pPr>
      <w:r w:rsidRPr="00D37FD7">
        <w:rPr>
          <w:rFonts w:cs="Arial"/>
          <w:b w:val="0"/>
          <w:bCs w:val="0"/>
          <w:sz w:val="24"/>
          <w:u w:val="none"/>
        </w:rPr>
        <w:t xml:space="preserve">If you submit comments on Bylaw </w:t>
      </w:r>
      <w:r>
        <w:rPr>
          <w:rFonts w:cs="Arial"/>
          <w:b w:val="0"/>
          <w:bCs w:val="0"/>
          <w:sz w:val="24"/>
          <w:u w:val="none"/>
        </w:rPr>
        <w:t>1/2023</w:t>
      </w:r>
      <w:r w:rsidRPr="00D37FD7">
        <w:rPr>
          <w:rFonts w:cs="Arial"/>
          <w:b w:val="0"/>
          <w:bCs w:val="0"/>
          <w:sz w:val="24"/>
          <w:u w:val="none"/>
        </w:rPr>
        <w:t xml:space="preserve"> either orally or in writing, the information you provide may be recorded in the minutes of the Public Hearing, or otherwise be made public, subject to the provisions of the </w:t>
      </w:r>
      <w:r w:rsidRPr="00D37FD7">
        <w:rPr>
          <w:rFonts w:cs="Arial"/>
          <w:b w:val="0"/>
          <w:bCs w:val="0"/>
          <w:i/>
          <w:iCs/>
          <w:sz w:val="24"/>
          <w:u w:val="none"/>
        </w:rPr>
        <w:t>Freedom of Information and Protection of Privacy Act.</w:t>
      </w:r>
    </w:p>
    <w:p w14:paraId="4419676C" w14:textId="77777777" w:rsidR="00F62948" w:rsidRPr="00D37FD7" w:rsidRDefault="00F62948" w:rsidP="00F62948">
      <w:pPr>
        <w:pStyle w:val="Default"/>
      </w:pPr>
    </w:p>
    <w:p w14:paraId="4EB22DCC" w14:textId="770DA8CD" w:rsidR="00095234" w:rsidRPr="00E6016C" w:rsidRDefault="00095234" w:rsidP="00095234">
      <w:pPr>
        <w:tabs>
          <w:tab w:val="left" w:pos="540"/>
          <w:tab w:val="left" w:pos="2700"/>
          <w:tab w:val="left" w:pos="4320"/>
          <w:tab w:val="left" w:pos="5490"/>
          <w:tab w:val="left" w:pos="6660"/>
        </w:tabs>
        <w:ind w:right="72"/>
        <w:rPr>
          <w:rFonts w:cs="Arial"/>
          <w:b w:val="0"/>
          <w:bCs w:val="0"/>
          <w:i/>
          <w:sz w:val="24"/>
          <w:u w:val="none"/>
        </w:rPr>
      </w:pPr>
      <w:r w:rsidRPr="00F22F96">
        <w:rPr>
          <w:rFonts w:cs="Arial"/>
          <w:b w:val="0"/>
          <w:bCs w:val="0"/>
          <w:i/>
          <w:sz w:val="24"/>
          <w:u w:val="none"/>
        </w:rPr>
        <w:t xml:space="preserve">DATES OF GAZETTE </w:t>
      </w:r>
      <w:r w:rsidRPr="0084405E">
        <w:rPr>
          <w:rFonts w:cs="Arial"/>
          <w:b w:val="0"/>
          <w:bCs w:val="0"/>
          <w:i/>
          <w:sz w:val="24"/>
          <w:u w:val="none"/>
        </w:rPr>
        <w:t xml:space="preserve">PUBLICATION: </w:t>
      </w:r>
      <w:r w:rsidR="00FB3469">
        <w:rPr>
          <w:rFonts w:cs="Arial"/>
          <w:b w:val="0"/>
          <w:bCs w:val="0"/>
          <w:i/>
          <w:sz w:val="24"/>
          <w:u w:val="none"/>
        </w:rPr>
        <w:t>July 27 and August 3</w:t>
      </w:r>
      <w:r w:rsidR="00576B9B">
        <w:rPr>
          <w:rFonts w:cs="Arial"/>
          <w:b w:val="0"/>
          <w:bCs w:val="0"/>
          <w:i/>
          <w:sz w:val="24"/>
          <w:u w:val="none"/>
        </w:rPr>
        <w:t>, 2023</w:t>
      </w:r>
    </w:p>
    <w:p w14:paraId="3B816948" w14:textId="4F86DDBA" w:rsidR="7F81542D" w:rsidRPr="00F62948" w:rsidRDefault="00095234" w:rsidP="00F62948">
      <w:pPr>
        <w:tabs>
          <w:tab w:val="left" w:pos="540"/>
          <w:tab w:val="left" w:pos="2700"/>
          <w:tab w:val="left" w:pos="4320"/>
          <w:tab w:val="left" w:pos="5490"/>
          <w:tab w:val="left" w:pos="6660"/>
        </w:tabs>
        <w:rPr>
          <w:rFonts w:eastAsia="Arial" w:cs="Arial"/>
          <w:b w:val="0"/>
          <w:bCs w:val="0"/>
          <w:i/>
          <w:iCs/>
          <w:sz w:val="24"/>
          <w:u w:val="none"/>
        </w:rPr>
      </w:pPr>
      <w:r w:rsidRPr="7F81542D">
        <w:rPr>
          <w:rFonts w:eastAsia="Arial" w:cs="Arial"/>
          <w:b w:val="0"/>
          <w:bCs w:val="0"/>
          <w:i/>
          <w:iCs/>
          <w:sz w:val="24"/>
          <w:u w:val="none"/>
        </w:rPr>
        <w:t xml:space="preserve"> </w:t>
      </w:r>
    </w:p>
    <w:sectPr w:rsidR="7F81542D" w:rsidRPr="00F62948" w:rsidSect="00872DDD">
      <w:pgSz w:w="12240" w:h="15840"/>
      <w:pgMar w:top="810" w:right="1710" w:bottom="1440" w:left="1620" w:header="708" w:footer="708" w:gutter="0"/>
      <w:cols w:space="708"/>
      <w:docGrid w:linePitch="360"/>
      <w:sectPrChange w:id="0" w:author="Renee McDonald" w:date="2023-07-04T12:14:00Z">
        <w:sectPr w:rsidR="7F81542D" w:rsidRPr="00F62948" w:rsidSect="00872DDD">
          <w:pgMar w:top="810" w:right="1800" w:bottom="1440" w:left="180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6C83" w14:textId="77777777" w:rsidR="00733206" w:rsidRDefault="00733206" w:rsidP="00697748">
      <w:r>
        <w:separator/>
      </w:r>
    </w:p>
  </w:endnote>
  <w:endnote w:type="continuationSeparator" w:id="0">
    <w:p w14:paraId="210BEAD5" w14:textId="77777777" w:rsidR="00733206" w:rsidRDefault="00733206" w:rsidP="00697748">
      <w:r>
        <w:continuationSeparator/>
      </w:r>
    </w:p>
  </w:endnote>
  <w:endnote w:type="continuationNotice" w:id="1">
    <w:p w14:paraId="72A26D4C" w14:textId="77777777" w:rsidR="00733206" w:rsidRDefault="00733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D9AC" w14:textId="77777777" w:rsidR="00733206" w:rsidRDefault="00733206" w:rsidP="00697748">
      <w:r>
        <w:separator/>
      </w:r>
    </w:p>
  </w:footnote>
  <w:footnote w:type="continuationSeparator" w:id="0">
    <w:p w14:paraId="60259B73" w14:textId="77777777" w:rsidR="00733206" w:rsidRDefault="00733206" w:rsidP="00697748">
      <w:r>
        <w:continuationSeparator/>
      </w:r>
    </w:p>
  </w:footnote>
  <w:footnote w:type="continuationNotice" w:id="1">
    <w:p w14:paraId="571F39C7" w14:textId="77777777" w:rsidR="00733206" w:rsidRDefault="00733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8FC"/>
    <w:multiLevelType w:val="hybridMultilevel"/>
    <w:tmpl w:val="FFFFFFFF"/>
    <w:lvl w:ilvl="0" w:tplc="FABCC190">
      <w:start w:val="1"/>
      <w:numFmt w:val="lowerLetter"/>
      <w:lvlText w:val="%1)"/>
      <w:lvlJc w:val="left"/>
      <w:pPr>
        <w:ind w:left="720" w:hanging="360"/>
      </w:pPr>
    </w:lvl>
    <w:lvl w:ilvl="1" w:tplc="22C403EA">
      <w:start w:val="1"/>
      <w:numFmt w:val="lowerLetter"/>
      <w:lvlText w:val="%2."/>
      <w:lvlJc w:val="left"/>
      <w:pPr>
        <w:ind w:left="1440" w:hanging="360"/>
      </w:pPr>
    </w:lvl>
    <w:lvl w:ilvl="2" w:tplc="724425DC">
      <w:start w:val="1"/>
      <w:numFmt w:val="lowerRoman"/>
      <w:lvlText w:val="%3."/>
      <w:lvlJc w:val="right"/>
      <w:pPr>
        <w:ind w:left="2160" w:hanging="180"/>
      </w:pPr>
    </w:lvl>
    <w:lvl w:ilvl="3" w:tplc="E2A68846">
      <w:start w:val="1"/>
      <w:numFmt w:val="decimal"/>
      <w:lvlText w:val="%4."/>
      <w:lvlJc w:val="left"/>
      <w:pPr>
        <w:ind w:left="2880" w:hanging="360"/>
      </w:pPr>
    </w:lvl>
    <w:lvl w:ilvl="4" w:tplc="6BC03DC0">
      <w:start w:val="1"/>
      <w:numFmt w:val="lowerLetter"/>
      <w:lvlText w:val="%5."/>
      <w:lvlJc w:val="left"/>
      <w:pPr>
        <w:ind w:left="3600" w:hanging="360"/>
      </w:pPr>
    </w:lvl>
    <w:lvl w:ilvl="5" w:tplc="7AA0DD06">
      <w:start w:val="1"/>
      <w:numFmt w:val="lowerRoman"/>
      <w:lvlText w:val="%6."/>
      <w:lvlJc w:val="right"/>
      <w:pPr>
        <w:ind w:left="4320" w:hanging="180"/>
      </w:pPr>
    </w:lvl>
    <w:lvl w:ilvl="6" w:tplc="A7D89D62">
      <w:start w:val="1"/>
      <w:numFmt w:val="decimal"/>
      <w:lvlText w:val="%7."/>
      <w:lvlJc w:val="left"/>
      <w:pPr>
        <w:ind w:left="5040" w:hanging="360"/>
      </w:pPr>
    </w:lvl>
    <w:lvl w:ilvl="7" w:tplc="29FACD94">
      <w:start w:val="1"/>
      <w:numFmt w:val="lowerLetter"/>
      <w:lvlText w:val="%8."/>
      <w:lvlJc w:val="left"/>
      <w:pPr>
        <w:ind w:left="5760" w:hanging="360"/>
      </w:pPr>
    </w:lvl>
    <w:lvl w:ilvl="8" w:tplc="2B109368">
      <w:start w:val="1"/>
      <w:numFmt w:val="lowerRoman"/>
      <w:lvlText w:val="%9."/>
      <w:lvlJc w:val="right"/>
      <w:pPr>
        <w:ind w:left="6480" w:hanging="180"/>
      </w:pPr>
    </w:lvl>
  </w:abstractNum>
  <w:abstractNum w:abstractNumId="1" w15:restartNumberingAfterBreak="0">
    <w:nsid w:val="08710765"/>
    <w:multiLevelType w:val="hybridMultilevel"/>
    <w:tmpl w:val="BCD259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105B0"/>
    <w:multiLevelType w:val="hybridMultilevel"/>
    <w:tmpl w:val="F5229ED8"/>
    <w:lvl w:ilvl="0" w:tplc="85CC7BE8">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29B36358"/>
    <w:multiLevelType w:val="hybridMultilevel"/>
    <w:tmpl w:val="03D09122"/>
    <w:lvl w:ilvl="0" w:tplc="545CDD50">
      <w:start w:val="1"/>
      <w:numFmt w:val="lowerLetter"/>
      <w:lvlText w:val="%1)"/>
      <w:lvlJc w:val="left"/>
      <w:pPr>
        <w:ind w:left="720" w:hanging="360"/>
      </w:pPr>
    </w:lvl>
    <w:lvl w:ilvl="1" w:tplc="E432E120">
      <w:start w:val="1"/>
      <w:numFmt w:val="lowerLetter"/>
      <w:lvlText w:val="%2."/>
      <w:lvlJc w:val="left"/>
      <w:pPr>
        <w:ind w:left="1440" w:hanging="360"/>
      </w:pPr>
    </w:lvl>
    <w:lvl w:ilvl="2" w:tplc="3C2CD906">
      <w:start w:val="1"/>
      <w:numFmt w:val="lowerRoman"/>
      <w:lvlText w:val="%3."/>
      <w:lvlJc w:val="right"/>
      <w:pPr>
        <w:ind w:left="2160" w:hanging="180"/>
      </w:pPr>
    </w:lvl>
    <w:lvl w:ilvl="3" w:tplc="359887CC">
      <w:start w:val="1"/>
      <w:numFmt w:val="decimal"/>
      <w:lvlText w:val="%4."/>
      <w:lvlJc w:val="left"/>
      <w:pPr>
        <w:ind w:left="2880" w:hanging="360"/>
      </w:pPr>
    </w:lvl>
    <w:lvl w:ilvl="4" w:tplc="1E949152">
      <w:start w:val="1"/>
      <w:numFmt w:val="lowerLetter"/>
      <w:lvlText w:val="%5."/>
      <w:lvlJc w:val="left"/>
      <w:pPr>
        <w:ind w:left="3600" w:hanging="360"/>
      </w:pPr>
    </w:lvl>
    <w:lvl w:ilvl="5" w:tplc="760C1B12">
      <w:start w:val="1"/>
      <w:numFmt w:val="lowerRoman"/>
      <w:lvlText w:val="%6."/>
      <w:lvlJc w:val="right"/>
      <w:pPr>
        <w:ind w:left="4320" w:hanging="180"/>
      </w:pPr>
    </w:lvl>
    <w:lvl w:ilvl="6" w:tplc="DA1A942E">
      <w:start w:val="1"/>
      <w:numFmt w:val="decimal"/>
      <w:lvlText w:val="%7."/>
      <w:lvlJc w:val="left"/>
      <w:pPr>
        <w:ind w:left="5040" w:hanging="360"/>
      </w:pPr>
    </w:lvl>
    <w:lvl w:ilvl="7" w:tplc="1AEC423A">
      <w:start w:val="1"/>
      <w:numFmt w:val="lowerLetter"/>
      <w:lvlText w:val="%8."/>
      <w:lvlJc w:val="left"/>
      <w:pPr>
        <w:ind w:left="5760" w:hanging="360"/>
      </w:pPr>
    </w:lvl>
    <w:lvl w:ilvl="8" w:tplc="3CF29128">
      <w:start w:val="1"/>
      <w:numFmt w:val="lowerRoman"/>
      <w:lvlText w:val="%9."/>
      <w:lvlJc w:val="right"/>
      <w:pPr>
        <w:ind w:left="6480" w:hanging="180"/>
      </w:pPr>
    </w:lvl>
  </w:abstractNum>
  <w:abstractNum w:abstractNumId="4" w15:restartNumberingAfterBreak="0">
    <w:nsid w:val="3D733864"/>
    <w:multiLevelType w:val="hybridMultilevel"/>
    <w:tmpl w:val="F6EC7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9E5FDB"/>
    <w:multiLevelType w:val="hybridMultilevel"/>
    <w:tmpl w:val="62F82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EC4599"/>
    <w:multiLevelType w:val="hybridMultilevel"/>
    <w:tmpl w:val="71A07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BA02264"/>
    <w:multiLevelType w:val="hybridMultilevel"/>
    <w:tmpl w:val="39140A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AC4A51"/>
    <w:multiLevelType w:val="hybridMultilevel"/>
    <w:tmpl w:val="A6B6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465A10"/>
    <w:multiLevelType w:val="hybridMultilevel"/>
    <w:tmpl w:val="D4740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A754C8"/>
    <w:multiLevelType w:val="hybridMultilevel"/>
    <w:tmpl w:val="931AE99E"/>
    <w:lvl w:ilvl="0" w:tplc="04090001">
      <w:start w:val="1"/>
      <w:numFmt w:val="bullet"/>
      <w:lvlText w:val=""/>
      <w:lvlJc w:val="left"/>
      <w:pPr>
        <w:tabs>
          <w:tab w:val="num" w:pos="360"/>
        </w:tabs>
        <w:ind w:left="360" w:hanging="360"/>
      </w:pPr>
      <w:rPr>
        <w:rFonts w:ascii="Symbol" w:hAnsi="Symbol" w:hint="default"/>
      </w:rPr>
    </w:lvl>
    <w:lvl w:ilvl="1" w:tplc="09068ABC">
      <w:start w:val="12"/>
      <w:numFmt w:val="bullet"/>
      <w:lvlText w:val="-"/>
      <w:lvlJc w:val="left"/>
      <w:pPr>
        <w:tabs>
          <w:tab w:val="num" w:pos="1080"/>
        </w:tabs>
        <w:ind w:left="1080" w:hanging="360"/>
      </w:pPr>
      <w:rPr>
        <w:rFonts w:ascii="Times New Roman" w:eastAsia="Times New Roman" w:hAnsi="Times New Roman"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164A83"/>
    <w:multiLevelType w:val="hybridMultilevel"/>
    <w:tmpl w:val="AC8A9C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9"/>
  </w:num>
  <w:num w:numId="4">
    <w:abstractNumId w:val="4"/>
  </w:num>
  <w:num w:numId="5">
    <w:abstractNumId w:val="5"/>
  </w:num>
  <w:num w:numId="6">
    <w:abstractNumId w:val="6"/>
  </w:num>
  <w:num w:numId="7">
    <w:abstractNumId w:val="8"/>
  </w:num>
  <w:num w:numId="8">
    <w:abstractNumId w:val="2"/>
  </w:num>
  <w:num w:numId="9">
    <w:abstractNumId w:val="0"/>
  </w:num>
  <w:num w:numId="10">
    <w:abstractNumId w:val="1"/>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e McDonald">
    <w15:presenceInfo w15:providerId="AD" w15:userId="S::rmcdonald@stalbert.ca::5373a26f-a043-44ee-9286-d76d6c064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26"/>
    <w:rsid w:val="00004492"/>
    <w:rsid w:val="00005AC9"/>
    <w:rsid w:val="00011327"/>
    <w:rsid w:val="00022B72"/>
    <w:rsid w:val="000356B7"/>
    <w:rsid w:val="000400EA"/>
    <w:rsid w:val="00042BE9"/>
    <w:rsid w:val="000470AF"/>
    <w:rsid w:val="000472CB"/>
    <w:rsid w:val="00051E23"/>
    <w:rsid w:val="000534E6"/>
    <w:rsid w:val="00055FB3"/>
    <w:rsid w:val="00057972"/>
    <w:rsid w:val="00064474"/>
    <w:rsid w:val="00064D0B"/>
    <w:rsid w:val="000736E3"/>
    <w:rsid w:val="00090470"/>
    <w:rsid w:val="000933A5"/>
    <w:rsid w:val="00095234"/>
    <w:rsid w:val="0009605F"/>
    <w:rsid w:val="0009644D"/>
    <w:rsid w:val="000967D7"/>
    <w:rsid w:val="000A0857"/>
    <w:rsid w:val="000A3FC3"/>
    <w:rsid w:val="000A6CA0"/>
    <w:rsid w:val="000B0E3C"/>
    <w:rsid w:val="000B1C6B"/>
    <w:rsid w:val="000B35C3"/>
    <w:rsid w:val="000B7E09"/>
    <w:rsid w:val="000C3D2E"/>
    <w:rsid w:val="000D16D8"/>
    <w:rsid w:val="000D5CAA"/>
    <w:rsid w:val="000D6827"/>
    <w:rsid w:val="000D753D"/>
    <w:rsid w:val="000E11B6"/>
    <w:rsid w:val="000E4202"/>
    <w:rsid w:val="000E435F"/>
    <w:rsid w:val="000F7384"/>
    <w:rsid w:val="001045CB"/>
    <w:rsid w:val="0012790C"/>
    <w:rsid w:val="001378A4"/>
    <w:rsid w:val="001400A7"/>
    <w:rsid w:val="001429D8"/>
    <w:rsid w:val="0014628C"/>
    <w:rsid w:val="00151AF9"/>
    <w:rsid w:val="0015300C"/>
    <w:rsid w:val="0016491F"/>
    <w:rsid w:val="00165F60"/>
    <w:rsid w:val="0017383D"/>
    <w:rsid w:val="001741E9"/>
    <w:rsid w:val="00177EEF"/>
    <w:rsid w:val="0018264D"/>
    <w:rsid w:val="0018508B"/>
    <w:rsid w:val="00185764"/>
    <w:rsid w:val="001971DC"/>
    <w:rsid w:val="00197AD3"/>
    <w:rsid w:val="00197F6B"/>
    <w:rsid w:val="001A6A8A"/>
    <w:rsid w:val="001C29E9"/>
    <w:rsid w:val="001C3656"/>
    <w:rsid w:val="001C49B1"/>
    <w:rsid w:val="001C4BDC"/>
    <w:rsid w:val="001D051A"/>
    <w:rsid w:val="001D72E2"/>
    <w:rsid w:val="001E5AC8"/>
    <w:rsid w:val="001E6351"/>
    <w:rsid w:val="001F3EEA"/>
    <w:rsid w:val="0020201C"/>
    <w:rsid w:val="00210937"/>
    <w:rsid w:val="00211300"/>
    <w:rsid w:val="00216382"/>
    <w:rsid w:val="002211B5"/>
    <w:rsid w:val="00221217"/>
    <w:rsid w:val="00224802"/>
    <w:rsid w:val="002373C9"/>
    <w:rsid w:val="00241EEB"/>
    <w:rsid w:val="0024348F"/>
    <w:rsid w:val="00252082"/>
    <w:rsid w:val="00253218"/>
    <w:rsid w:val="00264785"/>
    <w:rsid w:val="00271240"/>
    <w:rsid w:val="00272CFB"/>
    <w:rsid w:val="002730FC"/>
    <w:rsid w:val="00274C3F"/>
    <w:rsid w:val="0027548F"/>
    <w:rsid w:val="002767B1"/>
    <w:rsid w:val="00291EC7"/>
    <w:rsid w:val="002939BE"/>
    <w:rsid w:val="002946F1"/>
    <w:rsid w:val="002958CA"/>
    <w:rsid w:val="002A2B85"/>
    <w:rsid w:val="002B0C39"/>
    <w:rsid w:val="002B2B0A"/>
    <w:rsid w:val="002B6229"/>
    <w:rsid w:val="002C0F0C"/>
    <w:rsid w:val="002C5C1E"/>
    <w:rsid w:val="002D38BA"/>
    <w:rsid w:val="002D3C12"/>
    <w:rsid w:val="002E468D"/>
    <w:rsid w:val="002E7FD7"/>
    <w:rsid w:val="002F0FB5"/>
    <w:rsid w:val="002F5C16"/>
    <w:rsid w:val="003006CF"/>
    <w:rsid w:val="00315D7C"/>
    <w:rsid w:val="00316E25"/>
    <w:rsid w:val="00322937"/>
    <w:rsid w:val="00323880"/>
    <w:rsid w:val="003260BF"/>
    <w:rsid w:val="00330B6E"/>
    <w:rsid w:val="0033193F"/>
    <w:rsid w:val="00332F49"/>
    <w:rsid w:val="00333C42"/>
    <w:rsid w:val="00335540"/>
    <w:rsid w:val="00337799"/>
    <w:rsid w:val="00346566"/>
    <w:rsid w:val="003634CA"/>
    <w:rsid w:val="0037251B"/>
    <w:rsid w:val="00375776"/>
    <w:rsid w:val="00380849"/>
    <w:rsid w:val="00381F6D"/>
    <w:rsid w:val="00382720"/>
    <w:rsid w:val="00382B1B"/>
    <w:rsid w:val="003851B8"/>
    <w:rsid w:val="00390C7A"/>
    <w:rsid w:val="003914A2"/>
    <w:rsid w:val="00395677"/>
    <w:rsid w:val="003A095C"/>
    <w:rsid w:val="003A5DED"/>
    <w:rsid w:val="003B262D"/>
    <w:rsid w:val="003B2ED3"/>
    <w:rsid w:val="003B71C4"/>
    <w:rsid w:val="003C269E"/>
    <w:rsid w:val="003C3723"/>
    <w:rsid w:val="003D182C"/>
    <w:rsid w:val="003D60E5"/>
    <w:rsid w:val="003E74F5"/>
    <w:rsid w:val="003F0A05"/>
    <w:rsid w:val="00405F85"/>
    <w:rsid w:val="00412453"/>
    <w:rsid w:val="00412C43"/>
    <w:rsid w:val="00420723"/>
    <w:rsid w:val="00422591"/>
    <w:rsid w:val="00423CCC"/>
    <w:rsid w:val="0042434E"/>
    <w:rsid w:val="00433F71"/>
    <w:rsid w:val="00436360"/>
    <w:rsid w:val="00440036"/>
    <w:rsid w:val="00450B02"/>
    <w:rsid w:val="00456426"/>
    <w:rsid w:val="00464EE6"/>
    <w:rsid w:val="004675DE"/>
    <w:rsid w:val="00472FAC"/>
    <w:rsid w:val="004748A2"/>
    <w:rsid w:val="004817F2"/>
    <w:rsid w:val="00485B49"/>
    <w:rsid w:val="0049219D"/>
    <w:rsid w:val="00492F0D"/>
    <w:rsid w:val="004934EA"/>
    <w:rsid w:val="004A1F53"/>
    <w:rsid w:val="004A459B"/>
    <w:rsid w:val="004A6B4C"/>
    <w:rsid w:val="004A7246"/>
    <w:rsid w:val="004B0154"/>
    <w:rsid w:val="004B0E43"/>
    <w:rsid w:val="004B4C99"/>
    <w:rsid w:val="004B6919"/>
    <w:rsid w:val="004B74A7"/>
    <w:rsid w:val="004C17C3"/>
    <w:rsid w:val="004E1E86"/>
    <w:rsid w:val="004E45A1"/>
    <w:rsid w:val="004F14A9"/>
    <w:rsid w:val="004F284F"/>
    <w:rsid w:val="00500F56"/>
    <w:rsid w:val="00507546"/>
    <w:rsid w:val="005107E0"/>
    <w:rsid w:val="00513F5D"/>
    <w:rsid w:val="00514164"/>
    <w:rsid w:val="0051477B"/>
    <w:rsid w:val="00520938"/>
    <w:rsid w:val="00534B7E"/>
    <w:rsid w:val="00535DC0"/>
    <w:rsid w:val="0054141C"/>
    <w:rsid w:val="0054269E"/>
    <w:rsid w:val="00543D3B"/>
    <w:rsid w:val="00546E92"/>
    <w:rsid w:val="0054760B"/>
    <w:rsid w:val="00551ECA"/>
    <w:rsid w:val="00556BBA"/>
    <w:rsid w:val="00566955"/>
    <w:rsid w:val="0056728D"/>
    <w:rsid w:val="005701E7"/>
    <w:rsid w:val="00576B9B"/>
    <w:rsid w:val="00585914"/>
    <w:rsid w:val="00591BA6"/>
    <w:rsid w:val="00591FE1"/>
    <w:rsid w:val="005968F1"/>
    <w:rsid w:val="005A25B7"/>
    <w:rsid w:val="005A4659"/>
    <w:rsid w:val="005A47C3"/>
    <w:rsid w:val="005A4E95"/>
    <w:rsid w:val="005A508F"/>
    <w:rsid w:val="005A5D55"/>
    <w:rsid w:val="005A63F3"/>
    <w:rsid w:val="005B0F25"/>
    <w:rsid w:val="005B2451"/>
    <w:rsid w:val="005B4B6C"/>
    <w:rsid w:val="005B7772"/>
    <w:rsid w:val="005C089D"/>
    <w:rsid w:val="005C5331"/>
    <w:rsid w:val="005D389F"/>
    <w:rsid w:val="005D3B3C"/>
    <w:rsid w:val="005D5BE5"/>
    <w:rsid w:val="005D7C57"/>
    <w:rsid w:val="005E6D71"/>
    <w:rsid w:val="005F1BEC"/>
    <w:rsid w:val="006008A0"/>
    <w:rsid w:val="00604EA6"/>
    <w:rsid w:val="00605651"/>
    <w:rsid w:val="0060609F"/>
    <w:rsid w:val="0060637F"/>
    <w:rsid w:val="006079AB"/>
    <w:rsid w:val="006143AD"/>
    <w:rsid w:val="00614965"/>
    <w:rsid w:val="006251EF"/>
    <w:rsid w:val="00630788"/>
    <w:rsid w:val="00636918"/>
    <w:rsid w:val="00636D05"/>
    <w:rsid w:val="00652426"/>
    <w:rsid w:val="006602D6"/>
    <w:rsid w:val="00661CE1"/>
    <w:rsid w:val="00670328"/>
    <w:rsid w:val="006736B8"/>
    <w:rsid w:val="00683D85"/>
    <w:rsid w:val="0069761E"/>
    <w:rsid w:val="00697748"/>
    <w:rsid w:val="006A059A"/>
    <w:rsid w:val="006A60E1"/>
    <w:rsid w:val="006B179C"/>
    <w:rsid w:val="006B3CE7"/>
    <w:rsid w:val="006B4BD4"/>
    <w:rsid w:val="006B70EB"/>
    <w:rsid w:val="006C02D6"/>
    <w:rsid w:val="006C17C6"/>
    <w:rsid w:val="006C3B74"/>
    <w:rsid w:val="006C4BB3"/>
    <w:rsid w:val="006D6242"/>
    <w:rsid w:val="006E1AB7"/>
    <w:rsid w:val="006E350B"/>
    <w:rsid w:val="006E6087"/>
    <w:rsid w:val="006EB4B5"/>
    <w:rsid w:val="006F2BFE"/>
    <w:rsid w:val="006F4E1C"/>
    <w:rsid w:val="00700995"/>
    <w:rsid w:val="00701224"/>
    <w:rsid w:val="0070659B"/>
    <w:rsid w:val="00714981"/>
    <w:rsid w:val="00716221"/>
    <w:rsid w:val="007164A4"/>
    <w:rsid w:val="00717B03"/>
    <w:rsid w:val="00725465"/>
    <w:rsid w:val="00725ECA"/>
    <w:rsid w:val="00732071"/>
    <w:rsid w:val="00733206"/>
    <w:rsid w:val="00733316"/>
    <w:rsid w:val="00735294"/>
    <w:rsid w:val="00740D44"/>
    <w:rsid w:val="007429BC"/>
    <w:rsid w:val="00744B25"/>
    <w:rsid w:val="00755023"/>
    <w:rsid w:val="00755223"/>
    <w:rsid w:val="00756825"/>
    <w:rsid w:val="00760A76"/>
    <w:rsid w:val="007617D5"/>
    <w:rsid w:val="007660DA"/>
    <w:rsid w:val="00775962"/>
    <w:rsid w:val="00777312"/>
    <w:rsid w:val="00777776"/>
    <w:rsid w:val="0078078E"/>
    <w:rsid w:val="00781D38"/>
    <w:rsid w:val="007836B4"/>
    <w:rsid w:val="007A1A00"/>
    <w:rsid w:val="007B0281"/>
    <w:rsid w:val="007B34EF"/>
    <w:rsid w:val="007B3639"/>
    <w:rsid w:val="007B4D6B"/>
    <w:rsid w:val="007C06A4"/>
    <w:rsid w:val="007C30E5"/>
    <w:rsid w:val="007C69DA"/>
    <w:rsid w:val="007D1F98"/>
    <w:rsid w:val="007D7CD6"/>
    <w:rsid w:val="007E6EB0"/>
    <w:rsid w:val="007F4865"/>
    <w:rsid w:val="008008C8"/>
    <w:rsid w:val="00824278"/>
    <w:rsid w:val="00825F94"/>
    <w:rsid w:val="00833632"/>
    <w:rsid w:val="00834262"/>
    <w:rsid w:val="00835417"/>
    <w:rsid w:val="008530F0"/>
    <w:rsid w:val="0085796D"/>
    <w:rsid w:val="00861393"/>
    <w:rsid w:val="00864848"/>
    <w:rsid w:val="00872DDD"/>
    <w:rsid w:val="00873993"/>
    <w:rsid w:val="008763AC"/>
    <w:rsid w:val="00880DEC"/>
    <w:rsid w:val="00886153"/>
    <w:rsid w:val="008914DA"/>
    <w:rsid w:val="008A1FBF"/>
    <w:rsid w:val="008A21D5"/>
    <w:rsid w:val="008A2BDE"/>
    <w:rsid w:val="008A56B9"/>
    <w:rsid w:val="008B1EE1"/>
    <w:rsid w:val="008C4040"/>
    <w:rsid w:val="008D2584"/>
    <w:rsid w:val="008E1E87"/>
    <w:rsid w:val="008E5FB1"/>
    <w:rsid w:val="008E7FBF"/>
    <w:rsid w:val="008F2C3D"/>
    <w:rsid w:val="008F4130"/>
    <w:rsid w:val="008F44A9"/>
    <w:rsid w:val="008F6A88"/>
    <w:rsid w:val="00916AAE"/>
    <w:rsid w:val="00917C1B"/>
    <w:rsid w:val="00922FCE"/>
    <w:rsid w:val="0092371D"/>
    <w:rsid w:val="00933B7F"/>
    <w:rsid w:val="00934CE1"/>
    <w:rsid w:val="00956E01"/>
    <w:rsid w:val="009571C1"/>
    <w:rsid w:val="00972EA5"/>
    <w:rsid w:val="00975F75"/>
    <w:rsid w:val="00976CBD"/>
    <w:rsid w:val="00977A26"/>
    <w:rsid w:val="009848A4"/>
    <w:rsid w:val="009910F9"/>
    <w:rsid w:val="009918F4"/>
    <w:rsid w:val="00993030"/>
    <w:rsid w:val="009954FA"/>
    <w:rsid w:val="00996877"/>
    <w:rsid w:val="00996E02"/>
    <w:rsid w:val="009A5CF0"/>
    <w:rsid w:val="009B709D"/>
    <w:rsid w:val="009C2994"/>
    <w:rsid w:val="009C2BA7"/>
    <w:rsid w:val="009C395B"/>
    <w:rsid w:val="009C45FF"/>
    <w:rsid w:val="009C519C"/>
    <w:rsid w:val="009D544D"/>
    <w:rsid w:val="009D5F13"/>
    <w:rsid w:val="009E2365"/>
    <w:rsid w:val="009E349A"/>
    <w:rsid w:val="009E5FFD"/>
    <w:rsid w:val="009F39F8"/>
    <w:rsid w:val="00A03BF1"/>
    <w:rsid w:val="00A06429"/>
    <w:rsid w:val="00A1239A"/>
    <w:rsid w:val="00A14147"/>
    <w:rsid w:val="00A16569"/>
    <w:rsid w:val="00A21DBB"/>
    <w:rsid w:val="00A21EFD"/>
    <w:rsid w:val="00A3037A"/>
    <w:rsid w:val="00A379E6"/>
    <w:rsid w:val="00A43436"/>
    <w:rsid w:val="00A471CA"/>
    <w:rsid w:val="00A56760"/>
    <w:rsid w:val="00A60D20"/>
    <w:rsid w:val="00A714D0"/>
    <w:rsid w:val="00A72758"/>
    <w:rsid w:val="00A7336E"/>
    <w:rsid w:val="00A73AEC"/>
    <w:rsid w:val="00A76749"/>
    <w:rsid w:val="00A80396"/>
    <w:rsid w:val="00A86092"/>
    <w:rsid w:val="00A861A8"/>
    <w:rsid w:val="00A91127"/>
    <w:rsid w:val="00AA3E71"/>
    <w:rsid w:val="00AA45DE"/>
    <w:rsid w:val="00AB2228"/>
    <w:rsid w:val="00AB54F6"/>
    <w:rsid w:val="00AB5945"/>
    <w:rsid w:val="00AC2DEB"/>
    <w:rsid w:val="00AC7315"/>
    <w:rsid w:val="00AD340D"/>
    <w:rsid w:val="00AD6E04"/>
    <w:rsid w:val="00AD794D"/>
    <w:rsid w:val="00AE608E"/>
    <w:rsid w:val="00AE7059"/>
    <w:rsid w:val="00AF227B"/>
    <w:rsid w:val="00AF7A8D"/>
    <w:rsid w:val="00B0203F"/>
    <w:rsid w:val="00B03AAA"/>
    <w:rsid w:val="00B06A61"/>
    <w:rsid w:val="00B07270"/>
    <w:rsid w:val="00B0729E"/>
    <w:rsid w:val="00B11451"/>
    <w:rsid w:val="00B20662"/>
    <w:rsid w:val="00B23ED2"/>
    <w:rsid w:val="00B32889"/>
    <w:rsid w:val="00B33730"/>
    <w:rsid w:val="00B4067E"/>
    <w:rsid w:val="00B45F2F"/>
    <w:rsid w:val="00B50444"/>
    <w:rsid w:val="00B505FC"/>
    <w:rsid w:val="00B520DD"/>
    <w:rsid w:val="00B5430A"/>
    <w:rsid w:val="00B5466C"/>
    <w:rsid w:val="00B54AA3"/>
    <w:rsid w:val="00B54EA2"/>
    <w:rsid w:val="00B559D8"/>
    <w:rsid w:val="00B563EE"/>
    <w:rsid w:val="00B76DD4"/>
    <w:rsid w:val="00B819D3"/>
    <w:rsid w:val="00B90C7B"/>
    <w:rsid w:val="00BA0C09"/>
    <w:rsid w:val="00BA22BB"/>
    <w:rsid w:val="00BA6475"/>
    <w:rsid w:val="00BA66CD"/>
    <w:rsid w:val="00BA69E1"/>
    <w:rsid w:val="00BB2A61"/>
    <w:rsid w:val="00BB764E"/>
    <w:rsid w:val="00BC5CE2"/>
    <w:rsid w:val="00BC78D4"/>
    <w:rsid w:val="00BD4E91"/>
    <w:rsid w:val="00BE2323"/>
    <w:rsid w:val="00BE6E41"/>
    <w:rsid w:val="00BF4255"/>
    <w:rsid w:val="00C00DD2"/>
    <w:rsid w:val="00C12968"/>
    <w:rsid w:val="00C20597"/>
    <w:rsid w:val="00C25962"/>
    <w:rsid w:val="00C25D87"/>
    <w:rsid w:val="00C34D34"/>
    <w:rsid w:val="00C36834"/>
    <w:rsid w:val="00C36A67"/>
    <w:rsid w:val="00C40107"/>
    <w:rsid w:val="00C41862"/>
    <w:rsid w:val="00C46BD0"/>
    <w:rsid w:val="00C56A56"/>
    <w:rsid w:val="00C616CF"/>
    <w:rsid w:val="00C618C4"/>
    <w:rsid w:val="00C619D0"/>
    <w:rsid w:val="00C62F54"/>
    <w:rsid w:val="00C62FD0"/>
    <w:rsid w:val="00C70CD4"/>
    <w:rsid w:val="00C71549"/>
    <w:rsid w:val="00C77C6C"/>
    <w:rsid w:val="00C80724"/>
    <w:rsid w:val="00C83134"/>
    <w:rsid w:val="00C84226"/>
    <w:rsid w:val="00C87330"/>
    <w:rsid w:val="00C87667"/>
    <w:rsid w:val="00C9337D"/>
    <w:rsid w:val="00CA748F"/>
    <w:rsid w:val="00CB2A85"/>
    <w:rsid w:val="00CB2D8B"/>
    <w:rsid w:val="00CC2BE8"/>
    <w:rsid w:val="00CC3EE4"/>
    <w:rsid w:val="00CC74F0"/>
    <w:rsid w:val="00CC7DC5"/>
    <w:rsid w:val="00CE5820"/>
    <w:rsid w:val="00CE77FA"/>
    <w:rsid w:val="00CF4D27"/>
    <w:rsid w:val="00D005D8"/>
    <w:rsid w:val="00D0551C"/>
    <w:rsid w:val="00D055B9"/>
    <w:rsid w:val="00D059D7"/>
    <w:rsid w:val="00D14A76"/>
    <w:rsid w:val="00D20349"/>
    <w:rsid w:val="00D226F5"/>
    <w:rsid w:val="00D3302A"/>
    <w:rsid w:val="00D336CB"/>
    <w:rsid w:val="00D37781"/>
    <w:rsid w:val="00D40BDB"/>
    <w:rsid w:val="00D46451"/>
    <w:rsid w:val="00D505AD"/>
    <w:rsid w:val="00D52CE5"/>
    <w:rsid w:val="00D53DB4"/>
    <w:rsid w:val="00D63A10"/>
    <w:rsid w:val="00D63B98"/>
    <w:rsid w:val="00D71D67"/>
    <w:rsid w:val="00D90275"/>
    <w:rsid w:val="00D91D97"/>
    <w:rsid w:val="00D92BC9"/>
    <w:rsid w:val="00D958C1"/>
    <w:rsid w:val="00D960F2"/>
    <w:rsid w:val="00D960FF"/>
    <w:rsid w:val="00DA1814"/>
    <w:rsid w:val="00DA25D7"/>
    <w:rsid w:val="00DA34D1"/>
    <w:rsid w:val="00DA457C"/>
    <w:rsid w:val="00DB1E85"/>
    <w:rsid w:val="00DC01EA"/>
    <w:rsid w:val="00DC6139"/>
    <w:rsid w:val="00DD1235"/>
    <w:rsid w:val="00DD20B2"/>
    <w:rsid w:val="00DD270E"/>
    <w:rsid w:val="00DD5DEA"/>
    <w:rsid w:val="00DD6A3A"/>
    <w:rsid w:val="00DE6D9D"/>
    <w:rsid w:val="00DF21CE"/>
    <w:rsid w:val="00DF29F1"/>
    <w:rsid w:val="00DF4D3E"/>
    <w:rsid w:val="00DF53FE"/>
    <w:rsid w:val="00DF5790"/>
    <w:rsid w:val="00E02BD7"/>
    <w:rsid w:val="00E12C02"/>
    <w:rsid w:val="00E2368D"/>
    <w:rsid w:val="00E2741B"/>
    <w:rsid w:val="00E30C49"/>
    <w:rsid w:val="00E466AC"/>
    <w:rsid w:val="00E4729D"/>
    <w:rsid w:val="00E50670"/>
    <w:rsid w:val="00E5309B"/>
    <w:rsid w:val="00E6016C"/>
    <w:rsid w:val="00E62F46"/>
    <w:rsid w:val="00E73AA3"/>
    <w:rsid w:val="00E77620"/>
    <w:rsid w:val="00E83741"/>
    <w:rsid w:val="00E83A87"/>
    <w:rsid w:val="00E929AD"/>
    <w:rsid w:val="00EA0AB4"/>
    <w:rsid w:val="00EA6DDF"/>
    <w:rsid w:val="00EB4965"/>
    <w:rsid w:val="00EC2456"/>
    <w:rsid w:val="00EC2AE0"/>
    <w:rsid w:val="00EC5747"/>
    <w:rsid w:val="00EC6743"/>
    <w:rsid w:val="00EC6ED4"/>
    <w:rsid w:val="00ED1382"/>
    <w:rsid w:val="00ED44DD"/>
    <w:rsid w:val="00EF3A1F"/>
    <w:rsid w:val="00EF4DCD"/>
    <w:rsid w:val="00EF4DD7"/>
    <w:rsid w:val="00F01E09"/>
    <w:rsid w:val="00F106C8"/>
    <w:rsid w:val="00F1130C"/>
    <w:rsid w:val="00F22F96"/>
    <w:rsid w:val="00F312AF"/>
    <w:rsid w:val="00F334F9"/>
    <w:rsid w:val="00F33ED8"/>
    <w:rsid w:val="00F36B64"/>
    <w:rsid w:val="00F36BEC"/>
    <w:rsid w:val="00F424F5"/>
    <w:rsid w:val="00F44FE0"/>
    <w:rsid w:val="00F545EA"/>
    <w:rsid w:val="00F55FE7"/>
    <w:rsid w:val="00F62948"/>
    <w:rsid w:val="00F729EB"/>
    <w:rsid w:val="00F86FA3"/>
    <w:rsid w:val="00F90064"/>
    <w:rsid w:val="00F9187F"/>
    <w:rsid w:val="00F94B31"/>
    <w:rsid w:val="00F97BC2"/>
    <w:rsid w:val="00FA1FC0"/>
    <w:rsid w:val="00FA56EC"/>
    <w:rsid w:val="00FA62C2"/>
    <w:rsid w:val="00FB3469"/>
    <w:rsid w:val="00FC257D"/>
    <w:rsid w:val="00FC258C"/>
    <w:rsid w:val="00FC291C"/>
    <w:rsid w:val="00FC4F71"/>
    <w:rsid w:val="00FD3F33"/>
    <w:rsid w:val="00FD6416"/>
    <w:rsid w:val="00FE2577"/>
    <w:rsid w:val="014EAA4B"/>
    <w:rsid w:val="03785BD6"/>
    <w:rsid w:val="03AD1E38"/>
    <w:rsid w:val="06830E54"/>
    <w:rsid w:val="0793F750"/>
    <w:rsid w:val="08452E09"/>
    <w:rsid w:val="0858EEAE"/>
    <w:rsid w:val="08E0C883"/>
    <w:rsid w:val="08EE9D43"/>
    <w:rsid w:val="0A1CE650"/>
    <w:rsid w:val="0A876987"/>
    <w:rsid w:val="0AD0B8D5"/>
    <w:rsid w:val="0C8665F8"/>
    <w:rsid w:val="0CD334DC"/>
    <w:rsid w:val="0D7A2A0B"/>
    <w:rsid w:val="0F43C687"/>
    <w:rsid w:val="12D897A3"/>
    <w:rsid w:val="12E7D221"/>
    <w:rsid w:val="13576FC4"/>
    <w:rsid w:val="14C4EC8E"/>
    <w:rsid w:val="15D42849"/>
    <w:rsid w:val="1660EEC5"/>
    <w:rsid w:val="17B177F7"/>
    <w:rsid w:val="182C61EF"/>
    <w:rsid w:val="18F23C23"/>
    <w:rsid w:val="18FF0EFF"/>
    <w:rsid w:val="19458A8A"/>
    <w:rsid w:val="19714DBB"/>
    <w:rsid w:val="19AB645B"/>
    <w:rsid w:val="19CBD9BC"/>
    <w:rsid w:val="1AE77D6F"/>
    <w:rsid w:val="1B2BCAC5"/>
    <w:rsid w:val="1BFF78D3"/>
    <w:rsid w:val="1E31BDEA"/>
    <w:rsid w:val="1E77EA74"/>
    <w:rsid w:val="1E94D6C4"/>
    <w:rsid w:val="1F0E4CED"/>
    <w:rsid w:val="20620946"/>
    <w:rsid w:val="217465F9"/>
    <w:rsid w:val="22EF1BAF"/>
    <w:rsid w:val="232A8757"/>
    <w:rsid w:val="242BCEC1"/>
    <w:rsid w:val="249B5414"/>
    <w:rsid w:val="2603DF3D"/>
    <w:rsid w:val="26178C3D"/>
    <w:rsid w:val="26313417"/>
    <w:rsid w:val="265CAB22"/>
    <w:rsid w:val="26AD21D6"/>
    <w:rsid w:val="276BD73C"/>
    <w:rsid w:val="286E9530"/>
    <w:rsid w:val="28F45107"/>
    <w:rsid w:val="290EE4AB"/>
    <w:rsid w:val="294CC21A"/>
    <w:rsid w:val="296E4928"/>
    <w:rsid w:val="29E682D9"/>
    <w:rsid w:val="2A46742F"/>
    <w:rsid w:val="2A4B3B23"/>
    <w:rsid w:val="2A775F50"/>
    <w:rsid w:val="2B310E98"/>
    <w:rsid w:val="2B5C862E"/>
    <w:rsid w:val="2B988D6F"/>
    <w:rsid w:val="2BEE8C3E"/>
    <w:rsid w:val="2D0E5C4C"/>
    <w:rsid w:val="2D160A97"/>
    <w:rsid w:val="2DB2D53A"/>
    <w:rsid w:val="2E34B53C"/>
    <w:rsid w:val="2F0FF026"/>
    <w:rsid w:val="2F846211"/>
    <w:rsid w:val="303ADBBF"/>
    <w:rsid w:val="3147E4EF"/>
    <w:rsid w:val="31D0F080"/>
    <w:rsid w:val="32024651"/>
    <w:rsid w:val="322B785B"/>
    <w:rsid w:val="32DD7E7D"/>
    <w:rsid w:val="3490AC52"/>
    <w:rsid w:val="3572E980"/>
    <w:rsid w:val="35D46413"/>
    <w:rsid w:val="361FEA05"/>
    <w:rsid w:val="36249EBE"/>
    <w:rsid w:val="3731798F"/>
    <w:rsid w:val="3755CD69"/>
    <w:rsid w:val="37BBBA66"/>
    <w:rsid w:val="37D199C3"/>
    <w:rsid w:val="380A54F0"/>
    <w:rsid w:val="383A14DE"/>
    <w:rsid w:val="38D4FABE"/>
    <w:rsid w:val="39B9517F"/>
    <w:rsid w:val="3A7EB52F"/>
    <w:rsid w:val="3ADF8367"/>
    <w:rsid w:val="3BD1D04B"/>
    <w:rsid w:val="3C3BD3C4"/>
    <w:rsid w:val="3E0274AA"/>
    <w:rsid w:val="3E3FA497"/>
    <w:rsid w:val="3F26E5ED"/>
    <w:rsid w:val="401E32A7"/>
    <w:rsid w:val="40A05FAF"/>
    <w:rsid w:val="4128FE98"/>
    <w:rsid w:val="41EBB703"/>
    <w:rsid w:val="4211E4D1"/>
    <w:rsid w:val="4235C05D"/>
    <w:rsid w:val="43E462C0"/>
    <w:rsid w:val="43FD8BD3"/>
    <w:rsid w:val="45094682"/>
    <w:rsid w:val="46358341"/>
    <w:rsid w:val="463BAE74"/>
    <w:rsid w:val="470B79D7"/>
    <w:rsid w:val="470CECF8"/>
    <w:rsid w:val="48314D83"/>
    <w:rsid w:val="483F46E2"/>
    <w:rsid w:val="486F4799"/>
    <w:rsid w:val="48BBBED9"/>
    <w:rsid w:val="49A6DD0A"/>
    <w:rsid w:val="49DEB3AA"/>
    <w:rsid w:val="4A8671D9"/>
    <w:rsid w:val="4B0E366E"/>
    <w:rsid w:val="4B74BF12"/>
    <w:rsid w:val="4C0F61A1"/>
    <w:rsid w:val="4C1D0E75"/>
    <w:rsid w:val="4E62ADB6"/>
    <w:rsid w:val="4E9402B4"/>
    <w:rsid w:val="4FACA5E3"/>
    <w:rsid w:val="508182AD"/>
    <w:rsid w:val="50A279B5"/>
    <w:rsid w:val="50C3309F"/>
    <w:rsid w:val="5159B85F"/>
    <w:rsid w:val="52E7025F"/>
    <w:rsid w:val="539BD3A8"/>
    <w:rsid w:val="5450F225"/>
    <w:rsid w:val="54AD88DA"/>
    <w:rsid w:val="54EE497D"/>
    <w:rsid w:val="56AAA5DB"/>
    <w:rsid w:val="575AD4D4"/>
    <w:rsid w:val="5777B8E9"/>
    <w:rsid w:val="57F2197F"/>
    <w:rsid w:val="5A863793"/>
    <w:rsid w:val="5AE5A947"/>
    <w:rsid w:val="5B009AA5"/>
    <w:rsid w:val="5B031DA1"/>
    <w:rsid w:val="5CB0A5CD"/>
    <w:rsid w:val="5CB6A11E"/>
    <w:rsid w:val="5CC1745D"/>
    <w:rsid w:val="5DF4A86A"/>
    <w:rsid w:val="5E52B18C"/>
    <w:rsid w:val="5F06EE77"/>
    <w:rsid w:val="5F756FC1"/>
    <w:rsid w:val="5F9EBAFB"/>
    <w:rsid w:val="5FD24942"/>
    <w:rsid w:val="5FE8468F"/>
    <w:rsid w:val="6036FE1A"/>
    <w:rsid w:val="624D3E79"/>
    <w:rsid w:val="63DD0E0F"/>
    <w:rsid w:val="64E2E7CF"/>
    <w:rsid w:val="655523A7"/>
    <w:rsid w:val="661899B8"/>
    <w:rsid w:val="668AFCC7"/>
    <w:rsid w:val="6700F7F5"/>
    <w:rsid w:val="677AD83E"/>
    <w:rsid w:val="6B54C6A6"/>
    <w:rsid w:val="6B650AAE"/>
    <w:rsid w:val="6B8EFE47"/>
    <w:rsid w:val="6BD5D35E"/>
    <w:rsid w:val="6C24B35D"/>
    <w:rsid w:val="6CC4A2F0"/>
    <w:rsid w:val="6CEBD228"/>
    <w:rsid w:val="6D114F7F"/>
    <w:rsid w:val="6D9E2CCF"/>
    <w:rsid w:val="6EB1D9EC"/>
    <w:rsid w:val="6F71E33F"/>
    <w:rsid w:val="706EFA70"/>
    <w:rsid w:val="70FC7A88"/>
    <w:rsid w:val="7144173C"/>
    <w:rsid w:val="71D5C3AD"/>
    <w:rsid w:val="7378516A"/>
    <w:rsid w:val="73A20456"/>
    <w:rsid w:val="74676D8F"/>
    <w:rsid w:val="74695B39"/>
    <w:rsid w:val="757334F7"/>
    <w:rsid w:val="760951DB"/>
    <w:rsid w:val="76B8EDF8"/>
    <w:rsid w:val="770F0558"/>
    <w:rsid w:val="77E2B422"/>
    <w:rsid w:val="7840F6FC"/>
    <w:rsid w:val="7A5B01A3"/>
    <w:rsid w:val="7B49CC37"/>
    <w:rsid w:val="7DA18AAA"/>
    <w:rsid w:val="7DB00F8A"/>
    <w:rsid w:val="7E971023"/>
    <w:rsid w:val="7E997C52"/>
    <w:rsid w:val="7F815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CC63"/>
  <w15:docId w15:val="{BDAB5815-60A1-4712-A358-F05B398A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DE"/>
    <w:rPr>
      <w:rFonts w:ascii="Arial" w:hAnsi="Arial"/>
      <w:b/>
      <w:bCs/>
      <w:szCs w:val="24"/>
      <w:u w:val="single"/>
      <w:lang w:eastAsia="en-US"/>
    </w:rPr>
  </w:style>
  <w:style w:type="paragraph" w:styleId="Heading1">
    <w:name w:val="heading 1"/>
    <w:basedOn w:val="Normal"/>
    <w:next w:val="Normal"/>
    <w:link w:val="Heading1Char"/>
    <w:uiPriority w:val="9"/>
    <w:qFormat/>
    <w:rsid w:val="004675DE"/>
    <w:pPr>
      <w:keepNext/>
      <w:jc w:val="center"/>
      <w:outlineLvl w:val="0"/>
    </w:pPr>
    <w:rPr>
      <w:b w:val="0"/>
      <w:bCs w:val="0"/>
    </w:rPr>
  </w:style>
  <w:style w:type="paragraph" w:styleId="Heading2">
    <w:name w:val="heading 2"/>
    <w:basedOn w:val="Normal"/>
    <w:next w:val="Normal"/>
    <w:qFormat/>
    <w:rsid w:val="004675DE"/>
    <w:pPr>
      <w:keepNext/>
      <w:tabs>
        <w:tab w:val="left" w:pos="540"/>
        <w:tab w:val="left" w:pos="2700"/>
        <w:tab w:val="left" w:pos="4320"/>
        <w:tab w:val="left" w:pos="5490"/>
        <w:tab w:val="left" w:pos="6660"/>
      </w:tabs>
      <w:ind w:right="72"/>
      <w:outlineLvl w:val="1"/>
    </w:pPr>
    <w:rPr>
      <w:rFonts w:cs="Arial"/>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4675DE"/>
    <w:rPr>
      <w:b w:val="0"/>
      <w:bCs w:val="0"/>
      <w:u w:val="none"/>
    </w:rPr>
  </w:style>
  <w:style w:type="character" w:styleId="Hyperlink">
    <w:name w:val="Hyperlink"/>
    <w:basedOn w:val="DefaultParagraphFont"/>
    <w:semiHidden/>
    <w:rsid w:val="004675DE"/>
    <w:rPr>
      <w:color w:val="0000FF"/>
      <w:u w:val="single"/>
    </w:rPr>
  </w:style>
  <w:style w:type="paragraph" w:styleId="ListParagraph">
    <w:name w:val="List Paragraph"/>
    <w:basedOn w:val="Normal"/>
    <w:uiPriority w:val="34"/>
    <w:qFormat/>
    <w:rsid w:val="009B709D"/>
    <w:pPr>
      <w:ind w:left="720"/>
    </w:pPr>
  </w:style>
  <w:style w:type="paragraph" w:styleId="Header">
    <w:name w:val="header"/>
    <w:basedOn w:val="Normal"/>
    <w:link w:val="HeaderChar"/>
    <w:uiPriority w:val="99"/>
    <w:unhideWhenUsed/>
    <w:rsid w:val="00697748"/>
    <w:pPr>
      <w:tabs>
        <w:tab w:val="center" w:pos="4680"/>
        <w:tab w:val="right" w:pos="9360"/>
      </w:tabs>
    </w:pPr>
  </w:style>
  <w:style w:type="character" w:customStyle="1" w:styleId="HeaderChar">
    <w:name w:val="Header Char"/>
    <w:basedOn w:val="DefaultParagraphFont"/>
    <w:link w:val="Header"/>
    <w:uiPriority w:val="99"/>
    <w:rsid w:val="00697748"/>
    <w:rPr>
      <w:rFonts w:ascii="Arial" w:hAnsi="Arial"/>
      <w:b/>
      <w:bCs/>
      <w:szCs w:val="24"/>
      <w:u w:val="single"/>
      <w:lang w:eastAsia="en-US"/>
    </w:rPr>
  </w:style>
  <w:style w:type="paragraph" w:styleId="Footer">
    <w:name w:val="footer"/>
    <w:basedOn w:val="Normal"/>
    <w:link w:val="FooterChar"/>
    <w:uiPriority w:val="99"/>
    <w:unhideWhenUsed/>
    <w:rsid w:val="00697748"/>
    <w:pPr>
      <w:tabs>
        <w:tab w:val="center" w:pos="4680"/>
        <w:tab w:val="right" w:pos="9360"/>
      </w:tabs>
    </w:pPr>
  </w:style>
  <w:style w:type="character" w:customStyle="1" w:styleId="FooterChar">
    <w:name w:val="Footer Char"/>
    <w:basedOn w:val="DefaultParagraphFont"/>
    <w:link w:val="Footer"/>
    <w:uiPriority w:val="99"/>
    <w:rsid w:val="00697748"/>
    <w:rPr>
      <w:rFonts w:ascii="Arial" w:hAnsi="Arial"/>
      <w:b/>
      <w:bCs/>
      <w:szCs w:val="24"/>
      <w:u w:val="single"/>
      <w:lang w:eastAsia="en-US"/>
    </w:rPr>
  </w:style>
  <w:style w:type="paragraph" w:styleId="BalloonText">
    <w:name w:val="Balloon Text"/>
    <w:basedOn w:val="Normal"/>
    <w:link w:val="BalloonTextChar"/>
    <w:uiPriority w:val="99"/>
    <w:semiHidden/>
    <w:unhideWhenUsed/>
    <w:rsid w:val="003A5DED"/>
    <w:rPr>
      <w:rFonts w:ascii="Tahoma" w:hAnsi="Tahoma" w:cs="Tahoma"/>
      <w:sz w:val="16"/>
      <w:szCs w:val="16"/>
    </w:rPr>
  </w:style>
  <w:style w:type="character" w:customStyle="1" w:styleId="BalloonTextChar">
    <w:name w:val="Balloon Text Char"/>
    <w:basedOn w:val="DefaultParagraphFont"/>
    <w:link w:val="BalloonText"/>
    <w:uiPriority w:val="99"/>
    <w:semiHidden/>
    <w:rsid w:val="003A5DED"/>
    <w:rPr>
      <w:rFonts w:ascii="Tahoma" w:hAnsi="Tahoma" w:cs="Tahoma"/>
      <w:b/>
      <w:bCs/>
      <w:sz w:val="16"/>
      <w:szCs w:val="16"/>
      <w:u w:val="single"/>
      <w:lang w:eastAsia="en-US"/>
    </w:rPr>
  </w:style>
  <w:style w:type="character" w:styleId="Strong">
    <w:name w:val="Strong"/>
    <w:basedOn w:val="DefaultParagraphFont"/>
    <w:uiPriority w:val="22"/>
    <w:qFormat/>
    <w:rsid w:val="003851B8"/>
    <w:rPr>
      <w:b/>
      <w:bCs/>
    </w:rPr>
  </w:style>
  <w:style w:type="paragraph" w:styleId="NormalWeb">
    <w:name w:val="Normal (Web)"/>
    <w:basedOn w:val="Normal"/>
    <w:uiPriority w:val="99"/>
    <w:unhideWhenUsed/>
    <w:rsid w:val="00E12C02"/>
    <w:pPr>
      <w:spacing w:before="100" w:beforeAutospacing="1" w:after="100" w:afterAutospacing="1"/>
    </w:pPr>
    <w:rPr>
      <w:rFonts w:ascii="Times New Roman" w:eastAsiaTheme="minorHAnsi" w:hAnsi="Times New Roman"/>
      <w:b w:val="0"/>
      <w:bCs w:val="0"/>
      <w:sz w:val="24"/>
      <w:u w:val="none"/>
      <w:lang w:eastAsia="en-CA"/>
    </w:rPr>
  </w:style>
  <w:style w:type="character" w:customStyle="1" w:styleId="BodyTextChar">
    <w:name w:val="Body Text Char"/>
    <w:basedOn w:val="DefaultParagraphFont"/>
    <w:link w:val="BodyText"/>
    <w:uiPriority w:val="99"/>
    <w:semiHidden/>
    <w:rsid w:val="00BA6475"/>
    <w:rPr>
      <w:rFonts w:ascii="Arial" w:hAnsi="Arial"/>
      <w:szCs w:val="24"/>
      <w:lang w:eastAsia="en-US"/>
    </w:rPr>
  </w:style>
  <w:style w:type="table" w:styleId="TableGrid">
    <w:name w:val="Table Grid"/>
    <w:basedOn w:val="TableNormal"/>
    <w:uiPriority w:val="59"/>
    <w:rsid w:val="00BA6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37F"/>
    <w:rPr>
      <w:rFonts w:ascii="Arial" w:hAnsi="Arial"/>
      <w:b/>
      <w:bCs/>
      <w:szCs w:val="24"/>
      <w:u w:val="single"/>
      <w:lang w:eastAsia="en-US"/>
    </w:rPr>
  </w:style>
  <w:style w:type="character" w:styleId="UnresolvedMention">
    <w:name w:val="Unresolved Mention"/>
    <w:basedOn w:val="DefaultParagraphFont"/>
    <w:uiPriority w:val="99"/>
    <w:semiHidden/>
    <w:unhideWhenUsed/>
    <w:rsid w:val="00781D38"/>
    <w:rPr>
      <w:color w:val="605E5C"/>
      <w:shd w:val="clear" w:color="auto" w:fill="E1DFDD"/>
    </w:rPr>
  </w:style>
  <w:style w:type="character" w:styleId="CommentReference">
    <w:name w:val="annotation reference"/>
    <w:basedOn w:val="DefaultParagraphFont"/>
    <w:uiPriority w:val="99"/>
    <w:semiHidden/>
    <w:unhideWhenUsed/>
    <w:rsid w:val="00316E25"/>
    <w:rPr>
      <w:sz w:val="16"/>
      <w:szCs w:val="16"/>
    </w:rPr>
  </w:style>
  <w:style w:type="paragraph" w:styleId="CommentText">
    <w:name w:val="annotation text"/>
    <w:basedOn w:val="Normal"/>
    <w:link w:val="CommentTextChar"/>
    <w:uiPriority w:val="99"/>
    <w:semiHidden/>
    <w:unhideWhenUsed/>
    <w:rsid w:val="00316E25"/>
    <w:rPr>
      <w:szCs w:val="20"/>
    </w:rPr>
  </w:style>
  <w:style w:type="character" w:customStyle="1" w:styleId="CommentTextChar">
    <w:name w:val="Comment Text Char"/>
    <w:basedOn w:val="DefaultParagraphFont"/>
    <w:link w:val="CommentText"/>
    <w:uiPriority w:val="99"/>
    <w:semiHidden/>
    <w:rsid w:val="00316E25"/>
    <w:rPr>
      <w:rFonts w:ascii="Arial" w:hAnsi="Arial"/>
      <w:b/>
      <w:bCs/>
      <w:u w:val="single"/>
      <w:lang w:eastAsia="en-US"/>
    </w:rPr>
  </w:style>
  <w:style w:type="paragraph" w:styleId="CommentSubject">
    <w:name w:val="annotation subject"/>
    <w:basedOn w:val="CommentText"/>
    <w:next w:val="CommentText"/>
    <w:link w:val="CommentSubjectChar"/>
    <w:uiPriority w:val="99"/>
    <w:semiHidden/>
    <w:unhideWhenUsed/>
    <w:rsid w:val="00316E25"/>
  </w:style>
  <w:style w:type="character" w:customStyle="1" w:styleId="CommentSubjectChar">
    <w:name w:val="Comment Subject Char"/>
    <w:basedOn w:val="CommentTextChar"/>
    <w:link w:val="CommentSubject"/>
    <w:uiPriority w:val="99"/>
    <w:semiHidden/>
    <w:rsid w:val="00316E25"/>
    <w:rPr>
      <w:rFonts w:ascii="Arial" w:hAnsi="Arial"/>
      <w:b/>
      <w:bCs/>
      <w:u w:val="single"/>
      <w:lang w:eastAsia="en-US"/>
    </w:rPr>
  </w:style>
  <w:style w:type="character" w:customStyle="1" w:styleId="Heading1Char">
    <w:name w:val="Heading 1 Char"/>
    <w:basedOn w:val="DefaultParagraphFont"/>
    <w:link w:val="Heading1"/>
    <w:uiPriority w:val="9"/>
    <w:locked/>
    <w:rsid w:val="00F22F96"/>
    <w:rPr>
      <w:rFonts w:ascii="Arial" w:hAnsi="Arial"/>
      <w:szCs w:val="24"/>
      <w:u w:val="single"/>
      <w:lang w:eastAsia="en-US"/>
    </w:rPr>
  </w:style>
  <w:style w:type="paragraph" w:styleId="NoSpacing">
    <w:name w:val="No Spacing"/>
    <w:uiPriority w:val="1"/>
    <w:qFormat/>
    <w:rsid w:val="00BE6E41"/>
    <w:rPr>
      <w:rFonts w:ascii="Arial" w:hAnsi="Arial"/>
      <w:b/>
      <w:bCs/>
      <w:szCs w:val="24"/>
      <w:u w:val="single"/>
      <w:lang w:eastAsia="en-US"/>
    </w:rPr>
  </w:style>
  <w:style w:type="character" w:customStyle="1" w:styleId="normaltextrun">
    <w:name w:val="normaltextrun"/>
    <w:basedOn w:val="DefaultParagraphFont"/>
    <w:rsid w:val="001D72E2"/>
  </w:style>
  <w:style w:type="character" w:customStyle="1" w:styleId="eop">
    <w:name w:val="eop"/>
    <w:basedOn w:val="DefaultParagraphFont"/>
    <w:rsid w:val="001D72E2"/>
  </w:style>
  <w:style w:type="paragraph" w:customStyle="1" w:styleId="paragraph">
    <w:name w:val="paragraph"/>
    <w:basedOn w:val="Normal"/>
    <w:rsid w:val="00636918"/>
    <w:pPr>
      <w:spacing w:before="100" w:beforeAutospacing="1" w:after="100" w:afterAutospacing="1"/>
    </w:pPr>
    <w:rPr>
      <w:rFonts w:ascii="Times New Roman" w:hAnsi="Times New Roman"/>
      <w:b w:val="0"/>
      <w:bCs w:val="0"/>
      <w:sz w:val="24"/>
      <w:u w:val="none"/>
      <w:lang w:val="en-US"/>
    </w:rPr>
  </w:style>
  <w:style w:type="character" w:styleId="FollowedHyperlink">
    <w:name w:val="FollowedHyperlink"/>
    <w:basedOn w:val="DefaultParagraphFont"/>
    <w:uiPriority w:val="99"/>
    <w:semiHidden/>
    <w:unhideWhenUsed/>
    <w:rsid w:val="00576B9B"/>
    <w:rPr>
      <w:color w:val="800080" w:themeColor="followedHyperlink"/>
      <w:u w:val="single"/>
    </w:rPr>
  </w:style>
  <w:style w:type="paragraph" w:customStyle="1" w:styleId="Default">
    <w:name w:val="Default"/>
    <w:rsid w:val="00F6294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3108">
      <w:bodyDiv w:val="1"/>
      <w:marLeft w:val="0"/>
      <w:marRight w:val="0"/>
      <w:marTop w:val="0"/>
      <w:marBottom w:val="0"/>
      <w:divBdr>
        <w:top w:val="none" w:sz="0" w:space="0" w:color="auto"/>
        <w:left w:val="none" w:sz="0" w:space="0" w:color="auto"/>
        <w:bottom w:val="none" w:sz="0" w:space="0" w:color="auto"/>
        <w:right w:val="none" w:sz="0" w:space="0" w:color="auto"/>
      </w:divBdr>
    </w:div>
    <w:div w:id="410854451">
      <w:bodyDiv w:val="1"/>
      <w:marLeft w:val="0"/>
      <w:marRight w:val="0"/>
      <w:marTop w:val="0"/>
      <w:marBottom w:val="0"/>
      <w:divBdr>
        <w:top w:val="none" w:sz="0" w:space="0" w:color="auto"/>
        <w:left w:val="none" w:sz="0" w:space="0" w:color="auto"/>
        <w:bottom w:val="none" w:sz="0" w:space="0" w:color="auto"/>
        <w:right w:val="none" w:sz="0" w:space="0" w:color="auto"/>
      </w:divBdr>
    </w:div>
    <w:div w:id="569080184">
      <w:bodyDiv w:val="1"/>
      <w:marLeft w:val="0"/>
      <w:marRight w:val="0"/>
      <w:marTop w:val="0"/>
      <w:marBottom w:val="0"/>
      <w:divBdr>
        <w:top w:val="none" w:sz="0" w:space="0" w:color="auto"/>
        <w:left w:val="none" w:sz="0" w:space="0" w:color="auto"/>
        <w:bottom w:val="none" w:sz="0" w:space="0" w:color="auto"/>
        <w:right w:val="none" w:sz="0" w:space="0" w:color="auto"/>
      </w:divBdr>
    </w:div>
    <w:div w:id="800924951">
      <w:bodyDiv w:val="1"/>
      <w:marLeft w:val="0"/>
      <w:marRight w:val="0"/>
      <w:marTop w:val="0"/>
      <w:marBottom w:val="0"/>
      <w:divBdr>
        <w:top w:val="none" w:sz="0" w:space="0" w:color="auto"/>
        <w:left w:val="none" w:sz="0" w:space="0" w:color="auto"/>
        <w:bottom w:val="none" w:sz="0" w:space="0" w:color="auto"/>
        <w:right w:val="none" w:sz="0" w:space="0" w:color="auto"/>
      </w:divBdr>
    </w:div>
    <w:div w:id="883758096">
      <w:bodyDiv w:val="1"/>
      <w:marLeft w:val="0"/>
      <w:marRight w:val="0"/>
      <w:marTop w:val="0"/>
      <w:marBottom w:val="0"/>
      <w:divBdr>
        <w:top w:val="none" w:sz="0" w:space="0" w:color="auto"/>
        <w:left w:val="none" w:sz="0" w:space="0" w:color="auto"/>
        <w:bottom w:val="none" w:sz="0" w:space="0" w:color="auto"/>
        <w:right w:val="none" w:sz="0" w:space="0" w:color="auto"/>
      </w:divBdr>
    </w:div>
    <w:div w:id="937837268">
      <w:bodyDiv w:val="1"/>
      <w:marLeft w:val="0"/>
      <w:marRight w:val="0"/>
      <w:marTop w:val="0"/>
      <w:marBottom w:val="0"/>
      <w:divBdr>
        <w:top w:val="none" w:sz="0" w:space="0" w:color="auto"/>
        <w:left w:val="none" w:sz="0" w:space="0" w:color="auto"/>
        <w:bottom w:val="none" w:sz="0" w:space="0" w:color="auto"/>
        <w:right w:val="none" w:sz="0" w:space="0" w:color="auto"/>
      </w:divBdr>
      <w:divsChild>
        <w:div w:id="639114230">
          <w:marLeft w:val="0"/>
          <w:marRight w:val="0"/>
          <w:marTop w:val="0"/>
          <w:marBottom w:val="0"/>
          <w:divBdr>
            <w:top w:val="none" w:sz="0" w:space="0" w:color="auto"/>
            <w:left w:val="none" w:sz="0" w:space="0" w:color="auto"/>
            <w:bottom w:val="none" w:sz="0" w:space="0" w:color="auto"/>
            <w:right w:val="none" w:sz="0" w:space="0" w:color="auto"/>
          </w:divBdr>
        </w:div>
        <w:div w:id="1334987140">
          <w:marLeft w:val="0"/>
          <w:marRight w:val="0"/>
          <w:marTop w:val="0"/>
          <w:marBottom w:val="0"/>
          <w:divBdr>
            <w:top w:val="none" w:sz="0" w:space="0" w:color="auto"/>
            <w:left w:val="none" w:sz="0" w:space="0" w:color="auto"/>
            <w:bottom w:val="none" w:sz="0" w:space="0" w:color="auto"/>
            <w:right w:val="none" w:sz="0" w:space="0" w:color="auto"/>
          </w:divBdr>
        </w:div>
        <w:div w:id="1464541312">
          <w:marLeft w:val="0"/>
          <w:marRight w:val="0"/>
          <w:marTop w:val="0"/>
          <w:marBottom w:val="0"/>
          <w:divBdr>
            <w:top w:val="none" w:sz="0" w:space="0" w:color="auto"/>
            <w:left w:val="none" w:sz="0" w:space="0" w:color="auto"/>
            <w:bottom w:val="none" w:sz="0" w:space="0" w:color="auto"/>
            <w:right w:val="none" w:sz="0" w:space="0" w:color="auto"/>
          </w:divBdr>
        </w:div>
        <w:div w:id="1609315046">
          <w:marLeft w:val="0"/>
          <w:marRight w:val="0"/>
          <w:marTop w:val="0"/>
          <w:marBottom w:val="0"/>
          <w:divBdr>
            <w:top w:val="none" w:sz="0" w:space="0" w:color="auto"/>
            <w:left w:val="none" w:sz="0" w:space="0" w:color="auto"/>
            <w:bottom w:val="none" w:sz="0" w:space="0" w:color="auto"/>
            <w:right w:val="none" w:sz="0" w:space="0" w:color="auto"/>
          </w:divBdr>
        </w:div>
        <w:div w:id="1917787047">
          <w:marLeft w:val="0"/>
          <w:marRight w:val="0"/>
          <w:marTop w:val="0"/>
          <w:marBottom w:val="0"/>
          <w:divBdr>
            <w:top w:val="none" w:sz="0" w:space="0" w:color="auto"/>
            <w:left w:val="none" w:sz="0" w:space="0" w:color="auto"/>
            <w:bottom w:val="none" w:sz="0" w:space="0" w:color="auto"/>
            <w:right w:val="none" w:sz="0" w:space="0" w:color="auto"/>
          </w:divBdr>
        </w:div>
      </w:divsChild>
    </w:div>
    <w:div w:id="999045449">
      <w:bodyDiv w:val="1"/>
      <w:marLeft w:val="0"/>
      <w:marRight w:val="0"/>
      <w:marTop w:val="0"/>
      <w:marBottom w:val="0"/>
      <w:divBdr>
        <w:top w:val="none" w:sz="0" w:space="0" w:color="auto"/>
        <w:left w:val="none" w:sz="0" w:space="0" w:color="auto"/>
        <w:bottom w:val="none" w:sz="0" w:space="0" w:color="auto"/>
        <w:right w:val="none" w:sz="0" w:space="0" w:color="auto"/>
      </w:divBdr>
    </w:div>
    <w:div w:id="1146244950">
      <w:bodyDiv w:val="1"/>
      <w:marLeft w:val="0"/>
      <w:marRight w:val="0"/>
      <w:marTop w:val="0"/>
      <w:marBottom w:val="0"/>
      <w:divBdr>
        <w:top w:val="none" w:sz="0" w:space="0" w:color="auto"/>
        <w:left w:val="none" w:sz="0" w:space="0" w:color="auto"/>
        <w:bottom w:val="none" w:sz="0" w:space="0" w:color="auto"/>
        <w:right w:val="none" w:sz="0" w:space="0" w:color="auto"/>
      </w:divBdr>
    </w:div>
    <w:div w:id="1388140976">
      <w:bodyDiv w:val="1"/>
      <w:marLeft w:val="0"/>
      <w:marRight w:val="0"/>
      <w:marTop w:val="0"/>
      <w:marBottom w:val="0"/>
      <w:divBdr>
        <w:top w:val="none" w:sz="0" w:space="0" w:color="auto"/>
        <w:left w:val="none" w:sz="0" w:space="0" w:color="auto"/>
        <w:bottom w:val="none" w:sz="0" w:space="0" w:color="auto"/>
        <w:right w:val="none" w:sz="0" w:space="0" w:color="auto"/>
      </w:divBdr>
    </w:div>
    <w:div w:id="1621758924">
      <w:bodyDiv w:val="1"/>
      <w:marLeft w:val="0"/>
      <w:marRight w:val="0"/>
      <w:marTop w:val="0"/>
      <w:marBottom w:val="0"/>
      <w:divBdr>
        <w:top w:val="none" w:sz="0" w:space="0" w:color="auto"/>
        <w:left w:val="none" w:sz="0" w:space="0" w:color="auto"/>
        <w:bottom w:val="none" w:sz="0" w:space="0" w:color="auto"/>
        <w:right w:val="none" w:sz="0" w:space="0" w:color="auto"/>
      </w:divBdr>
    </w:div>
    <w:div w:id="1720745476">
      <w:bodyDiv w:val="1"/>
      <w:marLeft w:val="0"/>
      <w:marRight w:val="0"/>
      <w:marTop w:val="0"/>
      <w:marBottom w:val="0"/>
      <w:divBdr>
        <w:top w:val="none" w:sz="0" w:space="0" w:color="auto"/>
        <w:left w:val="none" w:sz="0" w:space="0" w:color="auto"/>
        <w:bottom w:val="none" w:sz="0" w:space="0" w:color="auto"/>
        <w:right w:val="none" w:sz="0" w:space="0" w:color="auto"/>
      </w:divBdr>
    </w:div>
    <w:div w:id="2042582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BB68EFFEE94CAF9564CEB932AD85" ma:contentTypeVersion="14" ma:contentTypeDescription="Create a new document." ma:contentTypeScope="" ma:versionID="ffa713828a49fa075d8faca206261c06">
  <xsd:schema xmlns:xsd="http://www.w3.org/2001/XMLSchema" xmlns:xs="http://www.w3.org/2001/XMLSchema" xmlns:p="http://schemas.microsoft.com/office/2006/metadata/properties" xmlns:ns2="0604f5d0-d10c-4126-ae3b-bae96a52b274" xmlns:ns3="c3706b1b-5401-4344-a178-6413302716fa" targetNamespace="http://schemas.microsoft.com/office/2006/metadata/properties" ma:root="true" ma:fieldsID="bde6bc88473877b345242cdf41a67766" ns2:_="" ns3:_="">
    <xsd:import namespace="0604f5d0-d10c-4126-ae3b-bae96a52b274"/>
    <xsd:import namespace="c3706b1b-5401-4344-a178-641330271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hhjj"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4f5d0-d10c-4126-ae3b-bae96a52b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hhjj" ma:index="14" nillable="true" ma:displayName="Department" ma:internalName="hhjj">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06b1b-5401-4344-a178-641330271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3706b1b-5401-4344-a178-6413302716fa">
      <UserInfo>
        <DisplayName>Kim Hamson</DisplayName>
        <AccountId>31</AccountId>
        <AccountType/>
      </UserInfo>
      <UserInfo>
        <DisplayName>Katie Mahoney</DisplayName>
        <AccountId>32</AccountId>
        <AccountType/>
      </UserInfo>
      <UserInfo>
        <DisplayName>Kristina Peter</DisplayName>
        <AccountId>33</AccountId>
        <AccountType/>
      </UserInfo>
      <UserInfo>
        <DisplayName>Sajid Sifat</DisplayName>
        <AccountId>37</AccountId>
        <AccountType/>
      </UserInfo>
      <UserInfo>
        <DisplayName>Craig Holland</DisplayName>
        <AccountId>38</AccountId>
        <AccountType/>
      </UserInfo>
      <UserInfo>
        <DisplayName>Beth Frigo</DisplayName>
        <AccountId>39</AccountId>
        <AccountType/>
      </UserInfo>
      <UserInfo>
        <DisplayName>Lenore Mitchell</DisplayName>
        <AccountId>42</AccountId>
        <AccountType/>
      </UserInfo>
      <UserInfo>
        <DisplayName>Cheryle Wong</DisplayName>
        <AccountId>12</AccountId>
        <AccountType/>
      </UserInfo>
      <UserInfo>
        <DisplayName>Jacqueline Pelechytik</DisplayName>
        <AccountId>9</AccountId>
        <AccountType/>
      </UserInfo>
      <UserInfo>
        <DisplayName>Legislative</DisplayName>
        <AccountId>132</AccountId>
        <AccountType/>
      </UserInfo>
      <UserInfo>
        <DisplayName>Renee McDonald</DisplayName>
        <AccountId>14</AccountId>
        <AccountType/>
      </UserInfo>
    </SharedWithUsers>
    <hhjj xmlns="0604f5d0-d10c-4126-ae3b-bae96a52b2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8BCE-E79F-489E-9B2B-F4D5AC778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4f5d0-d10c-4126-ae3b-bae96a52b274"/>
    <ds:schemaRef ds:uri="c3706b1b-5401-4344-a178-641330271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23B7F-F99F-4510-A0D4-5DFBFD19DC55}">
  <ds:schemaRefs>
    <ds:schemaRef ds:uri="http://schemas.microsoft.com/sharepoint/v3/contenttype/forms"/>
  </ds:schemaRefs>
</ds:datastoreItem>
</file>

<file path=customXml/itemProps3.xml><?xml version="1.0" encoding="utf-8"?>
<ds:datastoreItem xmlns:ds="http://schemas.openxmlformats.org/officeDocument/2006/customXml" ds:itemID="{6A925B1F-F2CD-49E8-9271-C829C3478872}">
  <ds:schemaRefs>
    <ds:schemaRef ds:uri="http://schemas.microsoft.com/office/2006/metadata/properties"/>
    <ds:schemaRef ds:uri="http://schemas.microsoft.com/office/infopath/2007/PartnerControls"/>
    <ds:schemaRef ds:uri="c3706b1b-5401-4344-a178-6413302716fa"/>
    <ds:schemaRef ds:uri="0604f5d0-d10c-4126-ae3b-bae96a52b274"/>
  </ds:schemaRefs>
</ds:datastoreItem>
</file>

<file path=customXml/itemProps4.xml><?xml version="1.0" encoding="utf-8"?>
<ds:datastoreItem xmlns:ds="http://schemas.openxmlformats.org/officeDocument/2006/customXml" ds:itemID="{87E7E8AD-FE96-473D-9396-E7E603B8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NOTICE OF PUBLIC HEARINGS</vt:lpstr>
    </vt:vector>
  </TitlesOfParts>
  <Company>City of St. Albert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HEARINGS</dc:title>
  <dc:subject/>
  <dc:creator>bgaskarth</dc:creator>
  <cp:keywords/>
  <dc:description/>
  <cp:lastModifiedBy>Renee McDonald</cp:lastModifiedBy>
  <cp:revision>7</cp:revision>
  <cp:lastPrinted>2020-02-06T17:59:00Z</cp:lastPrinted>
  <dcterms:created xsi:type="dcterms:W3CDTF">2023-06-21T20:56:00Z</dcterms:created>
  <dcterms:modified xsi:type="dcterms:W3CDTF">2023-07-04T18:14:00Z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0x0101002738BB68EFFEE94CAF9564CEB932AD85</vt:lpwstr>
  </property>
</Properties>
</file>